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646C" w14:textId="3F763DE5" w:rsidR="00001176" w:rsidRPr="00EB6515" w:rsidRDefault="00001176">
      <w:pPr>
        <w:rPr>
          <w:rFonts w:ascii="Verdana" w:hAnsi="Verdana"/>
          <w:sz w:val="16"/>
          <w:szCs w:val="16"/>
        </w:rPr>
      </w:pPr>
      <w:r w:rsidRPr="00EB6515">
        <w:rPr>
          <w:rFonts w:ascii="Verdana" w:hAnsi="Verdana"/>
          <w:sz w:val="16"/>
          <w:szCs w:val="16"/>
        </w:rPr>
        <w:t>Da compilare a cura del cliente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260" w:firstRow="1" w:lastRow="1" w:firstColumn="0" w:lastColumn="0" w:noHBand="1" w:noVBand="0"/>
      </w:tblPr>
      <w:tblGrid>
        <w:gridCol w:w="986"/>
        <w:gridCol w:w="762"/>
        <w:gridCol w:w="531"/>
        <w:gridCol w:w="1211"/>
        <w:gridCol w:w="205"/>
        <w:gridCol w:w="1405"/>
        <w:gridCol w:w="1271"/>
        <w:gridCol w:w="6"/>
        <w:gridCol w:w="1031"/>
        <w:gridCol w:w="397"/>
        <w:gridCol w:w="989"/>
        <w:gridCol w:w="435"/>
        <w:gridCol w:w="10"/>
        <w:gridCol w:w="546"/>
        <w:gridCol w:w="671"/>
      </w:tblGrid>
      <w:tr w:rsidR="00E2526F" w:rsidRPr="00EB6515" w14:paraId="56F0A906" w14:textId="4DBAA320" w:rsidTr="004F15EA">
        <w:trPr>
          <w:cantSplit/>
          <w:trHeight w:val="213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265F" w14:textId="1816EA36" w:rsidR="00E2526F" w:rsidRPr="00EB6515" w:rsidRDefault="00E2526F" w:rsidP="009652A3">
            <w:pPr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617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CA46" w14:textId="77777777" w:rsidR="00E2526F" w:rsidRPr="00EB6515" w:rsidRDefault="00E2526F" w:rsidP="009652A3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338BA89" w14:textId="476DEF4F" w:rsidR="00E2526F" w:rsidRPr="00D2208E" w:rsidRDefault="00E2526F" w:rsidP="0064538E">
            <w:pPr>
              <w:ind w:left="133"/>
              <w:jc w:val="left"/>
              <w:rPr>
                <w:rFonts w:ascii="Verdana" w:hAnsi="Verdana"/>
                <w:iCs/>
                <w:sz w:val="16"/>
                <w:szCs w:val="16"/>
              </w:rPr>
            </w:pPr>
            <w:r w:rsidRPr="00D2208E">
              <w:rPr>
                <w:rFonts w:ascii="Verdana" w:hAnsi="Verdana"/>
                <w:sz w:val="16"/>
                <w:szCs w:val="16"/>
              </w:rPr>
              <w:t>Offerta/ordine di acquisto</w:t>
            </w:r>
          </w:p>
        </w:tc>
        <w:tc>
          <w:tcPr>
            <w:tcW w:w="672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9018B" w14:textId="77777777" w:rsidR="00E2526F" w:rsidRPr="00EB6515" w:rsidRDefault="00E2526F" w:rsidP="009652A3">
            <w:pPr>
              <w:pStyle w:val="Intestazione"/>
              <w:tabs>
                <w:tab w:val="clear" w:pos="4320"/>
                <w:tab w:val="clear" w:pos="8640"/>
              </w:tabs>
              <w:ind w:left="106"/>
              <w:rPr>
                <w:rFonts w:ascii="Verdana" w:hAnsi="Verdana"/>
                <w:iCs/>
                <w:sz w:val="16"/>
                <w:szCs w:val="16"/>
                <w:lang w:val="it-IT" w:eastAsia="it-IT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  <w:lang w:val="it-IT" w:eastAsia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  <w:lang w:val="it-IT" w:eastAsia="it-IT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  <w:lang w:val="it-IT" w:eastAsia="it-IT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  <w:lang w:val="it-IT" w:eastAsia="it-IT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  <w:lang w:val="it-IT" w:eastAsia="it-IT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  <w:lang w:val="it-IT" w:eastAsia="it-IT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  <w:lang w:val="it-IT" w:eastAsia="it-IT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  <w:lang w:val="it-IT" w:eastAsia="it-IT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  <w:lang w:val="it-IT" w:eastAsia="it-IT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D214A" w14:textId="71EA216C" w:rsidR="00E2526F" w:rsidRPr="00EB6515" w:rsidRDefault="00E2526F" w:rsidP="009652A3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t>Contatto LabAnalysis</w:t>
            </w:r>
          </w:p>
        </w:tc>
        <w:tc>
          <w:tcPr>
            <w:tcW w:w="1156" w:type="pct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E505C" w14:textId="5AA844FA" w:rsidR="00E2526F" w:rsidRPr="00EB6515" w:rsidRDefault="00E2526F" w:rsidP="00BB454B">
            <w:pPr>
              <w:pStyle w:val="Intestazione"/>
              <w:tabs>
                <w:tab w:val="clear" w:pos="4320"/>
              </w:tabs>
              <w:rPr>
                <w:rFonts w:ascii="Verdana" w:hAnsi="Verdana"/>
                <w:iCs/>
                <w:sz w:val="16"/>
                <w:szCs w:val="16"/>
                <w:lang w:val="it-IT" w:eastAsia="it-IT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  <w:lang w:val="it-IT" w:eastAsia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  <w:lang w:val="it-IT" w:eastAsia="it-IT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  <w:lang w:val="it-IT" w:eastAsia="it-IT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  <w:lang w:val="it-IT" w:eastAsia="it-IT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  <w:lang w:val="it-IT" w:eastAsia="it-IT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  <w:lang w:val="it-IT" w:eastAsia="it-IT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  <w:lang w:val="it-IT" w:eastAsia="it-IT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  <w:lang w:val="it-IT" w:eastAsia="it-IT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  <w:lang w:val="it-IT" w:eastAsia="it-IT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49DB3C1" w14:textId="1F28F73B" w:rsidR="00E2526F" w:rsidRPr="00EB6515" w:rsidRDefault="00E2526F" w:rsidP="00BB454B">
            <w:pPr>
              <w:pStyle w:val="Intestazione"/>
              <w:tabs>
                <w:tab w:val="clear" w:pos="4320"/>
              </w:tabs>
              <w:rPr>
                <w:rFonts w:ascii="Verdana" w:hAnsi="Verdana"/>
                <w:iCs/>
                <w:sz w:val="16"/>
                <w:szCs w:val="16"/>
                <w:lang w:val="it-IT" w:eastAsia="it-IT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it-IT" w:eastAsia="it-IT"/>
              </w:rPr>
              <w:t xml:space="preserve">Sede </w:t>
            </w:r>
            <w:r w:rsidRPr="00BB454B">
              <w:rPr>
                <w:rFonts w:ascii="Verdana" w:hAnsi="Verdana"/>
                <w:iCs/>
                <w:sz w:val="16"/>
                <w:szCs w:val="16"/>
                <w:lang w:val="it-IT" w:eastAsia="it-IT"/>
              </w:rPr>
              <w:t>LabAnalysis</w:t>
            </w:r>
          </w:p>
        </w:tc>
        <w:tc>
          <w:tcPr>
            <w:tcW w:w="322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37A8D" w14:textId="7313AB40" w:rsidR="00E2526F" w:rsidRDefault="00E2526F" w:rsidP="00BB454B">
            <w:pPr>
              <w:pStyle w:val="Intestazione"/>
              <w:tabs>
                <w:tab w:val="clear" w:pos="4320"/>
              </w:tabs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PV</w:t>
            </w:r>
          </w:p>
          <w:p w14:paraId="0C10EC5A" w14:textId="3BA5B4A7" w:rsidR="00E2526F" w:rsidRPr="00EB6515" w:rsidRDefault="00E2526F" w:rsidP="00BB454B">
            <w:pPr>
              <w:pStyle w:val="Intestazione"/>
              <w:tabs>
                <w:tab w:val="clear" w:pos="4320"/>
              </w:tabs>
              <w:rPr>
                <w:rFonts w:ascii="Verdana" w:hAnsi="Verdana"/>
                <w:iCs/>
                <w:sz w:val="16"/>
                <w:szCs w:val="16"/>
                <w:lang w:val="it-IT" w:eastAsia="it-IT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LI</w:t>
            </w:r>
          </w:p>
        </w:tc>
      </w:tr>
      <w:tr w:rsidR="00BB454B" w:rsidRPr="00EB6515" w14:paraId="4912C5B0" w14:textId="45C988F5" w:rsidTr="00234B3D">
        <w:trPr>
          <w:cantSplit/>
          <w:trHeight w:val="389"/>
        </w:trPr>
        <w:tc>
          <w:tcPr>
            <w:tcW w:w="10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F094" w14:textId="522F9165" w:rsidR="00BB454B" w:rsidRPr="00EB6515" w:rsidRDefault="00BB454B" w:rsidP="00072E22">
            <w:pPr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t>Azienda e indirizzo</w:t>
            </w:r>
          </w:p>
        </w:tc>
        <w:tc>
          <w:tcPr>
            <w:tcW w:w="391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03EE" w14:textId="7198C281" w:rsidR="00BB454B" w:rsidRPr="00EB6515" w:rsidRDefault="00BB454B" w:rsidP="00BB454B">
            <w:pPr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</w:tr>
      <w:tr w:rsidR="009D0506" w:rsidRPr="00EB6515" w14:paraId="3AF359EA" w14:textId="77777777" w:rsidTr="00234B3D">
        <w:trPr>
          <w:cantSplit/>
          <w:trHeight w:val="220"/>
        </w:trPr>
        <w:tc>
          <w:tcPr>
            <w:tcW w:w="10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E83E2" w14:textId="2D028405" w:rsidR="00B76123" w:rsidRPr="00EB6515" w:rsidRDefault="00B76123" w:rsidP="00072E22">
            <w:pPr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t>Indirizzo intestazione CoA (se differente</w:t>
            </w:r>
            <w:r w:rsidR="00F712AC" w:rsidRPr="00EB6515">
              <w:rPr>
                <w:rFonts w:ascii="Verdana" w:hAnsi="Verdana"/>
                <w:sz w:val="16"/>
                <w:szCs w:val="16"/>
              </w:rPr>
              <w:t xml:space="preserve"> dalla riga sopra</w:t>
            </w:r>
            <w:r w:rsidRPr="00EB6515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91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42F5" w14:textId="78902F40" w:rsidR="00B76123" w:rsidRPr="00EB6515" w:rsidRDefault="00B76123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</w:tr>
      <w:tr w:rsidR="000E13F0" w:rsidRPr="00EB6515" w14:paraId="67AA045B" w14:textId="77777777" w:rsidTr="00234B3D">
        <w:trPr>
          <w:cantSplit/>
          <w:trHeight w:val="404"/>
        </w:trPr>
        <w:tc>
          <w:tcPr>
            <w:tcW w:w="10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5240" w14:textId="4CA4C231" w:rsidR="00B76123" w:rsidRPr="00177BEC" w:rsidRDefault="009E27C2" w:rsidP="00072E22">
            <w:pPr>
              <w:rPr>
                <w:rFonts w:ascii="Verdana" w:hAnsi="Verdana"/>
                <w:sz w:val="16"/>
                <w:szCs w:val="16"/>
              </w:rPr>
            </w:pPr>
            <w:r w:rsidRPr="00177BEC">
              <w:rPr>
                <w:rFonts w:ascii="Verdana" w:hAnsi="Verdana"/>
                <w:sz w:val="16"/>
                <w:szCs w:val="16"/>
              </w:rPr>
              <w:t xml:space="preserve">Nome </w:t>
            </w:r>
            <w:r w:rsidR="00EB6515" w:rsidRPr="00177BEC">
              <w:rPr>
                <w:rFonts w:ascii="Verdana" w:hAnsi="Verdana"/>
                <w:sz w:val="16"/>
                <w:szCs w:val="16"/>
              </w:rPr>
              <w:t>del contatto</w:t>
            </w:r>
            <w:r w:rsidR="00D2208E" w:rsidRPr="00177BEC">
              <w:rPr>
                <w:rFonts w:ascii="Verdana" w:hAnsi="Verdana"/>
                <w:sz w:val="16"/>
                <w:szCs w:val="16"/>
              </w:rPr>
              <w:t xml:space="preserve"> Cliente</w:t>
            </w:r>
          </w:p>
        </w:tc>
        <w:tc>
          <w:tcPr>
            <w:tcW w:w="19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7389E" w14:textId="7AB8E978" w:rsidR="00B76123" w:rsidRPr="00EB6515" w:rsidRDefault="00B76123" w:rsidP="00072E22">
            <w:pPr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3D74C" w14:textId="2A4F2A6F" w:rsidR="00B76123" w:rsidRPr="00EB6515" w:rsidRDefault="00B76123" w:rsidP="00072E22">
            <w:pPr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145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468B" w14:textId="77777777" w:rsidR="00B76123" w:rsidRPr="00EB6515" w:rsidRDefault="00B76123" w:rsidP="00072E22">
            <w:pPr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</w:tr>
      <w:tr w:rsidR="009F475E" w:rsidRPr="00EB6515" w14:paraId="4E85D334" w14:textId="76039F14" w:rsidTr="004F15EA">
        <w:trPr>
          <w:cantSplit/>
          <w:trHeight w:val="220"/>
        </w:trPr>
        <w:tc>
          <w:tcPr>
            <w:tcW w:w="10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359CA" w14:textId="3A1B9D58" w:rsidR="009F475E" w:rsidRPr="00EB6515" w:rsidRDefault="009F475E" w:rsidP="00D85762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t>Condizioni di conservazione (A)</w:t>
            </w:r>
          </w:p>
        </w:tc>
        <w:tc>
          <w:tcPr>
            <w:tcW w:w="19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CFE32" w14:textId="77777777" w:rsidR="009F475E" w:rsidRDefault="009F475E" w:rsidP="00B0235B">
            <w:pPr>
              <w:ind w:left="27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 temperatura ambiente non controllata</w:t>
            </w:r>
          </w:p>
          <w:p w14:paraId="68D856C6" w14:textId="1FD5338F" w:rsidR="009F475E" w:rsidRPr="00EB6515" w:rsidRDefault="009F475E" w:rsidP="00B0235B">
            <w:pPr>
              <w:ind w:left="27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 temperatura ambiente controllata 15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F70C75">
              <w:rPr>
                <w:rFonts w:ascii="Verdana" w:hAnsi="Verdana"/>
                <w:sz w:val="16"/>
                <w:szCs w:val="16"/>
              </w:rPr>
              <w:t>25</w:t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°C </w:t>
            </w:r>
            <w:r w:rsidR="00B0235B"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35B" w:rsidRPr="00EB651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0235B"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  <w:r w:rsidR="00B0235B" w:rsidRPr="00EB6515">
              <w:rPr>
                <w:rFonts w:ascii="Verdana" w:hAnsi="Verdana"/>
                <w:sz w:val="16"/>
                <w:szCs w:val="16"/>
              </w:rPr>
              <w:t xml:space="preserve"> Refrigerato 5±3°C </w:t>
            </w:r>
          </w:p>
        </w:tc>
        <w:tc>
          <w:tcPr>
            <w:tcW w:w="1954" w:type="pct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9E8A" w14:textId="10C988E6" w:rsidR="00B0235B" w:rsidRDefault="00B0235B" w:rsidP="00B0235B">
            <w:pPr>
              <w:ind w:left="145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 Congelato</w:t>
            </w:r>
            <w:r>
              <w:rPr>
                <w:rFonts w:ascii="Verdana" w:hAnsi="Verdana"/>
                <w:sz w:val="16"/>
                <w:szCs w:val="16"/>
              </w:rPr>
              <w:t xml:space="preserve"> -20±5°C  </w:t>
            </w:r>
          </w:p>
          <w:p w14:paraId="3D826503" w14:textId="77777777" w:rsidR="00B0235B" w:rsidRDefault="00B0235B" w:rsidP="00B0235B">
            <w:pPr>
              <w:ind w:left="145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 Congelato</w:t>
            </w:r>
            <w:r>
              <w:rPr>
                <w:rFonts w:ascii="Verdana" w:hAnsi="Verdana"/>
                <w:sz w:val="16"/>
                <w:szCs w:val="16"/>
              </w:rPr>
              <w:t xml:space="preserve"> --80±5°C</w:t>
            </w:r>
          </w:p>
          <w:p w14:paraId="03FAB8F5" w14:textId="14E3C7FE" w:rsidR="009F475E" w:rsidRPr="00EB6515" w:rsidRDefault="00B0235B" w:rsidP="00B0235B">
            <w:pPr>
              <w:ind w:left="145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Altro 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</w:tr>
      <w:tr w:rsidR="000E13F0" w:rsidRPr="00EB6515" w14:paraId="21534C3B" w14:textId="77777777" w:rsidTr="004F15EA">
        <w:trPr>
          <w:cantSplit/>
          <w:trHeight w:val="324"/>
        </w:trPr>
        <w:tc>
          <w:tcPr>
            <w:tcW w:w="10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0EC8" w14:textId="30EB68C4" w:rsidR="002C3D3B" w:rsidRPr="00EB6515" w:rsidRDefault="002C3D3B" w:rsidP="00115286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t>Frasi di rischio/ altre precauzioni o commenti (allegare scheda di sicurezza)</w:t>
            </w:r>
          </w:p>
        </w:tc>
        <w:tc>
          <w:tcPr>
            <w:tcW w:w="19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141F" w14:textId="4E22B490" w:rsidR="002C3D3B" w:rsidRPr="00EB6515" w:rsidRDefault="002C3D3B" w:rsidP="00B0235B">
            <w:pPr>
              <w:ind w:left="27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 Non pericolosa</w:t>
            </w:r>
          </w:p>
          <w:p w14:paraId="07858C13" w14:textId="0218C791" w:rsidR="002C3D3B" w:rsidRPr="00EB6515" w:rsidRDefault="002C3D3B" w:rsidP="00B0235B">
            <w:pPr>
              <w:ind w:left="27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 Stupefacente/Psicotropa (</w:t>
            </w:r>
            <w:r w:rsidR="00D2208E">
              <w:rPr>
                <w:rFonts w:ascii="Verdana" w:hAnsi="Verdana"/>
                <w:sz w:val="16"/>
                <w:szCs w:val="16"/>
              </w:rPr>
              <w:t>B</w:t>
            </w:r>
            <w:r w:rsidRPr="00EB6515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54" w:type="pct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02B8" w14:textId="1E2EBD16" w:rsidR="00BB7389" w:rsidRDefault="00BB7389" w:rsidP="00B0235B">
            <w:pPr>
              <w:ind w:left="145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 Cancerogena/Mutagena/Teratogena</w:t>
            </w:r>
          </w:p>
          <w:p w14:paraId="15B6CFEC" w14:textId="2C55160E" w:rsidR="002C3D3B" w:rsidRPr="00EB6515" w:rsidRDefault="004F15EA" w:rsidP="00B0235B">
            <w:pPr>
              <w:ind w:left="145"/>
              <w:rPr>
                <w:rFonts w:ascii="Verdana" w:hAnsi="Verdana"/>
                <w:sz w:val="16"/>
                <w:szCs w:val="16"/>
              </w:rPr>
            </w:pPr>
            <w:r w:rsidRPr="00900037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037">
              <w:rPr>
                <w:rFonts w:ascii="Verdana" w:hAnsi="Verdana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  <w:lang w:val="en-GB"/>
              </w:rPr>
            </w:r>
            <w:r w:rsidR="00000000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900037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2C3D3B" w:rsidRPr="00EB6515">
              <w:rPr>
                <w:rFonts w:ascii="Verdana" w:hAnsi="Verdana"/>
                <w:sz w:val="16"/>
                <w:szCs w:val="16"/>
              </w:rPr>
              <w:t xml:space="preserve">Altro </w:t>
            </w:r>
            <w:r w:rsidR="002C3D3B" w:rsidRPr="00B0235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C3D3B" w:rsidRPr="00B0235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2C3D3B" w:rsidRPr="00B0235B">
              <w:rPr>
                <w:rFonts w:ascii="Verdana" w:hAnsi="Verdana"/>
                <w:sz w:val="16"/>
                <w:szCs w:val="16"/>
              </w:rPr>
            </w:r>
            <w:r w:rsidR="002C3D3B" w:rsidRPr="00B0235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C3D3B" w:rsidRPr="00B0235B">
              <w:rPr>
                <w:rFonts w:ascii="Verdana" w:hAnsi="Verdana"/>
                <w:sz w:val="16"/>
                <w:szCs w:val="16"/>
              </w:rPr>
              <w:t> </w:t>
            </w:r>
            <w:r w:rsidR="002C3D3B" w:rsidRPr="00B0235B">
              <w:rPr>
                <w:rFonts w:ascii="Verdana" w:hAnsi="Verdana"/>
                <w:sz w:val="16"/>
                <w:szCs w:val="16"/>
              </w:rPr>
              <w:t> </w:t>
            </w:r>
            <w:r w:rsidR="002C3D3B" w:rsidRPr="00B0235B">
              <w:rPr>
                <w:rFonts w:ascii="Verdana" w:hAnsi="Verdana"/>
                <w:sz w:val="16"/>
                <w:szCs w:val="16"/>
              </w:rPr>
              <w:t> </w:t>
            </w:r>
            <w:r w:rsidR="002C3D3B" w:rsidRPr="00B0235B">
              <w:rPr>
                <w:rFonts w:ascii="Verdana" w:hAnsi="Verdana"/>
                <w:sz w:val="16"/>
                <w:szCs w:val="16"/>
              </w:rPr>
              <w:t> </w:t>
            </w:r>
            <w:r w:rsidR="002C3D3B" w:rsidRPr="00B0235B">
              <w:rPr>
                <w:rFonts w:ascii="Verdana" w:hAnsi="Verdana"/>
                <w:sz w:val="16"/>
                <w:szCs w:val="16"/>
              </w:rPr>
              <w:t> </w:t>
            </w:r>
            <w:r w:rsidR="002C3D3B" w:rsidRPr="00B0235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B7389" w:rsidRPr="00EB6515" w14:paraId="1830E5FF" w14:textId="77777777" w:rsidTr="00BB7389">
        <w:trPr>
          <w:cantSplit/>
          <w:trHeight w:val="365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CF2EF" w14:textId="30DE1D92" w:rsidR="00BB7389" w:rsidRPr="00641ECB" w:rsidRDefault="00BB7389" w:rsidP="00115286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t>Le analisi verranno condotte in conformità alle cGMP?</w:t>
            </w:r>
            <w:r w:rsidR="00641EC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41ECB"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1ECB" w:rsidRPr="00EB651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41ECB"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  <w:r w:rsidR="00641ECB" w:rsidRPr="00EB6515">
              <w:rPr>
                <w:rFonts w:ascii="Verdana" w:hAnsi="Verdana"/>
                <w:sz w:val="16"/>
                <w:szCs w:val="16"/>
              </w:rPr>
              <w:t xml:space="preserve"> Si</w:t>
            </w:r>
            <w:r w:rsidR="00641ECB"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641ECB" w:rsidRPr="00EB651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41ECB"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1ECB" w:rsidRPr="00EB651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41ECB"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  <w:r w:rsidR="00641ECB" w:rsidRPr="00EB6515">
              <w:rPr>
                <w:rFonts w:ascii="Verdana" w:hAnsi="Verdana"/>
                <w:sz w:val="16"/>
                <w:szCs w:val="16"/>
              </w:rPr>
              <w:t xml:space="preserve"> No </w:t>
            </w:r>
            <w:r w:rsidR="00641ECB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  <w:p w14:paraId="6D686C3B" w14:textId="02EC271C" w:rsidR="00BB7389" w:rsidRDefault="00641ECB" w:rsidP="00BB7389">
            <w:pPr>
              <w:jc w:val="left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Note</w:t>
            </w:r>
            <w:r w:rsidR="00BB738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7389"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B7389"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="00BB7389" w:rsidRPr="00EB6515">
              <w:rPr>
                <w:rFonts w:ascii="Verdana" w:hAnsi="Verdana"/>
                <w:iCs/>
                <w:sz w:val="16"/>
                <w:szCs w:val="16"/>
              </w:rPr>
            </w:r>
            <w:r w:rsidR="00BB7389"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="00BB7389"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="00BB7389"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="00BB7389"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="00BB7389"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="00BB7389"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="00BB7389"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  <w:p w14:paraId="1BDD69CF" w14:textId="71EB5D55" w:rsidR="00BB7389" w:rsidRPr="00EB6515" w:rsidRDefault="00BB7389" w:rsidP="00BB738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64538E" w:rsidRPr="00EB6515" w14:paraId="768C773B" w14:textId="77777777" w:rsidTr="00234B3D">
        <w:tblPrEx>
          <w:tblLook w:val="0220" w:firstRow="1" w:lastRow="0" w:firstColumn="0" w:lastColumn="0" w:noHBand="1" w:noVBand="0"/>
        </w:tblPrEx>
        <w:trPr>
          <w:cantSplit/>
          <w:trHeight w:val="338"/>
          <w:tblHeader/>
        </w:trPr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E16F6" w14:textId="703AD6A4" w:rsidR="00B76123" w:rsidRPr="00EB6515" w:rsidRDefault="00B76123" w:rsidP="0079615E">
            <w:pPr>
              <w:ind w:right="37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6515">
              <w:rPr>
                <w:rFonts w:ascii="Verdana" w:hAnsi="Verdana"/>
                <w:b/>
                <w:sz w:val="16"/>
                <w:szCs w:val="16"/>
              </w:rPr>
              <w:t xml:space="preserve">Nome campione (come dovrà comparire sul CoA) 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AAB8" w14:textId="567287A5" w:rsidR="00B76123" w:rsidRPr="00EB6515" w:rsidRDefault="00B76123" w:rsidP="000E13F0">
            <w:pPr>
              <w:ind w:left="27" w:right="37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6515">
              <w:rPr>
                <w:rFonts w:ascii="Verdana" w:hAnsi="Verdana"/>
                <w:b/>
                <w:sz w:val="16"/>
                <w:szCs w:val="16"/>
              </w:rPr>
              <w:t xml:space="preserve">Lotto (se </w:t>
            </w:r>
            <w:r w:rsidR="004F15EA">
              <w:rPr>
                <w:rFonts w:ascii="Verdana" w:hAnsi="Verdana"/>
                <w:b/>
                <w:sz w:val="16"/>
                <w:szCs w:val="16"/>
              </w:rPr>
              <w:t xml:space="preserve">campione di </w:t>
            </w:r>
            <w:r w:rsidRPr="00EB6515">
              <w:rPr>
                <w:rFonts w:ascii="Verdana" w:hAnsi="Verdana"/>
                <w:b/>
                <w:sz w:val="16"/>
                <w:szCs w:val="16"/>
              </w:rPr>
              <w:t>acqu</w:t>
            </w:r>
            <w:r w:rsidR="004F15EA">
              <w:rPr>
                <w:rFonts w:ascii="Verdana" w:hAnsi="Verdana"/>
                <w:b/>
                <w:sz w:val="16"/>
                <w:szCs w:val="16"/>
              </w:rPr>
              <w:t>a,</w:t>
            </w:r>
            <w:r w:rsidRPr="00EB6515">
              <w:rPr>
                <w:rFonts w:ascii="Verdana" w:hAnsi="Verdana"/>
                <w:b/>
                <w:sz w:val="16"/>
                <w:szCs w:val="16"/>
              </w:rPr>
              <w:t xml:space="preserve"> indicare anche la data di campionamento)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91609" w14:textId="547DC36A" w:rsidR="00B76123" w:rsidRPr="00EB6515" w:rsidRDefault="000E13F0" w:rsidP="00072E22">
            <w:pPr>
              <w:ind w:right="37"/>
              <w:rPr>
                <w:rFonts w:ascii="Verdana" w:hAnsi="Verdana"/>
                <w:b/>
                <w:sz w:val="16"/>
                <w:szCs w:val="16"/>
              </w:rPr>
            </w:pPr>
            <w:r w:rsidRPr="00EB6515">
              <w:rPr>
                <w:rFonts w:ascii="Verdana" w:hAnsi="Verdana"/>
                <w:b/>
                <w:sz w:val="16"/>
                <w:szCs w:val="16"/>
              </w:rPr>
              <w:t>Test richiesto</w:t>
            </w:r>
          </w:p>
        </w:tc>
        <w:tc>
          <w:tcPr>
            <w:tcW w:w="12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F0BCB" w14:textId="47EFA795" w:rsidR="00B76123" w:rsidRPr="00EB6515" w:rsidRDefault="00B76123" w:rsidP="0079615E">
            <w:pPr>
              <w:ind w:right="37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6515">
              <w:rPr>
                <w:rFonts w:ascii="Verdana" w:hAnsi="Verdana"/>
                <w:b/>
                <w:sz w:val="16"/>
                <w:szCs w:val="16"/>
              </w:rPr>
              <w:t xml:space="preserve">Metodo </w:t>
            </w:r>
            <w:r w:rsidR="000E13F0" w:rsidRPr="00EB6515">
              <w:rPr>
                <w:rFonts w:ascii="Verdana" w:hAnsi="Verdana"/>
                <w:b/>
                <w:sz w:val="16"/>
                <w:szCs w:val="16"/>
              </w:rPr>
              <w:t>analitico</w:t>
            </w:r>
            <w:r w:rsidRPr="00EB6515">
              <w:rPr>
                <w:rFonts w:ascii="Verdana" w:hAnsi="Verdana"/>
                <w:b/>
                <w:sz w:val="16"/>
                <w:szCs w:val="16"/>
              </w:rPr>
              <w:t xml:space="preserve"> (esempio USP, EP, metodo cliente</w:t>
            </w:r>
            <w:r w:rsidR="004F15EA">
              <w:rPr>
                <w:rFonts w:ascii="Verdana" w:hAnsi="Verdana"/>
                <w:b/>
                <w:sz w:val="16"/>
                <w:szCs w:val="16"/>
              </w:rPr>
              <w:t xml:space="preserve"> …</w:t>
            </w:r>
            <w:r w:rsidRPr="00EB6515">
              <w:rPr>
                <w:rFonts w:ascii="Verdana" w:hAnsi="Verdana"/>
                <w:b/>
                <w:sz w:val="16"/>
                <w:szCs w:val="16"/>
              </w:rPr>
              <w:t>)</w:t>
            </w:r>
            <w:r w:rsidR="00252026" w:rsidRPr="00EB6515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177BEC">
              <w:rPr>
                <w:rFonts w:ascii="Verdana" w:hAnsi="Verdana"/>
                <w:sz w:val="16"/>
                <w:szCs w:val="16"/>
              </w:rPr>
              <w:t>C</w:t>
            </w:r>
            <w:r w:rsidR="00252026" w:rsidRPr="00EB6515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6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45140" w14:textId="5B461C91" w:rsidR="00B76123" w:rsidRPr="00D2208E" w:rsidRDefault="00F712AC" w:rsidP="000E13F0">
            <w:pPr>
              <w:ind w:right="37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6515">
              <w:rPr>
                <w:rFonts w:ascii="Verdana" w:hAnsi="Verdana"/>
                <w:b/>
                <w:sz w:val="16"/>
                <w:szCs w:val="16"/>
              </w:rPr>
              <w:t>Limiti di s</w:t>
            </w:r>
            <w:r w:rsidR="00B76123" w:rsidRPr="00D2208E">
              <w:rPr>
                <w:rFonts w:ascii="Verdana" w:hAnsi="Verdana"/>
                <w:b/>
                <w:sz w:val="16"/>
                <w:szCs w:val="16"/>
              </w:rPr>
              <w:t>pecific</w:t>
            </w:r>
            <w:r w:rsidRPr="00EB6515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B76123" w:rsidRPr="00D2208E">
              <w:rPr>
                <w:rFonts w:ascii="Verdana" w:hAnsi="Verdana"/>
                <w:b/>
                <w:sz w:val="16"/>
                <w:szCs w:val="16"/>
              </w:rPr>
              <w:t xml:space="preserve"> d’analisi</w:t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E2A3" w14:textId="02E2DEAC" w:rsidR="00B76123" w:rsidRPr="00EB6515" w:rsidRDefault="00B76123" w:rsidP="0079615E">
            <w:pPr>
              <w:ind w:right="37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6515">
              <w:rPr>
                <w:rFonts w:ascii="Verdana" w:hAnsi="Verdana"/>
                <w:b/>
                <w:sz w:val="16"/>
                <w:szCs w:val="16"/>
              </w:rPr>
              <w:t>Quantità</w:t>
            </w:r>
            <w:r w:rsidR="00252026" w:rsidRPr="00EB651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52026" w:rsidRPr="00EB6515">
              <w:rPr>
                <w:rFonts w:ascii="Verdana" w:hAnsi="Verdana"/>
                <w:sz w:val="16"/>
                <w:szCs w:val="16"/>
              </w:rPr>
              <w:t>(</w:t>
            </w:r>
            <w:r w:rsidR="00177BEC">
              <w:rPr>
                <w:rFonts w:ascii="Verdana" w:hAnsi="Verdana"/>
                <w:sz w:val="16"/>
                <w:szCs w:val="16"/>
              </w:rPr>
              <w:t>D</w:t>
            </w:r>
            <w:r w:rsidR="00252026" w:rsidRPr="00EB6515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64538E" w:rsidRPr="00EB6515" w14:paraId="052F5A8E" w14:textId="77777777" w:rsidTr="00234B3D">
        <w:tblPrEx>
          <w:tblLook w:val="0220" w:firstRow="1" w:lastRow="0" w:firstColumn="0" w:lastColumn="0" w:noHBand="1" w:noVBand="0"/>
        </w:tblPrEx>
        <w:trPr>
          <w:trHeight w:val="404"/>
        </w:trPr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7017B" w14:textId="77777777" w:rsidR="00B76123" w:rsidRPr="00EB6515" w:rsidRDefault="00B76123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sz w:val="16"/>
                <w:szCs w:val="16"/>
              </w:rPr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86A7" w14:textId="12965520" w:rsidR="00B76123" w:rsidRPr="00EB6515" w:rsidRDefault="00B76123" w:rsidP="00072E22">
            <w:pPr>
              <w:ind w:left="93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A8CA2" w14:textId="77777777" w:rsidR="00B76123" w:rsidRPr="00EB6515" w:rsidRDefault="00B76123" w:rsidP="00072E22">
            <w:pPr>
              <w:jc w:val="left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20621" w14:textId="77777777" w:rsidR="00B76123" w:rsidRPr="00EB6515" w:rsidRDefault="00B76123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213AD" w14:textId="77777777" w:rsidR="00B76123" w:rsidRPr="00EB6515" w:rsidRDefault="00B76123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C6945" w14:textId="77777777" w:rsidR="00B76123" w:rsidRPr="00EB6515" w:rsidRDefault="00B76123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</w:tr>
      <w:tr w:rsidR="0064538E" w:rsidRPr="00EB6515" w14:paraId="7BD30805" w14:textId="77777777" w:rsidTr="00234B3D">
        <w:tblPrEx>
          <w:tblLook w:val="0220" w:firstRow="1" w:lastRow="0" w:firstColumn="0" w:lastColumn="0" w:noHBand="1" w:noVBand="0"/>
        </w:tblPrEx>
        <w:trPr>
          <w:trHeight w:val="404"/>
        </w:trPr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4B701" w14:textId="77777777" w:rsidR="00B76123" w:rsidRPr="00EB6515" w:rsidRDefault="00B76123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sz w:val="16"/>
                <w:szCs w:val="16"/>
              </w:rPr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88EA" w14:textId="099F50A8" w:rsidR="00B76123" w:rsidRPr="00EB6515" w:rsidRDefault="00B76123" w:rsidP="00072E22">
            <w:pPr>
              <w:ind w:left="93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A53E5" w14:textId="77777777" w:rsidR="00B76123" w:rsidRPr="00EB6515" w:rsidRDefault="00B76123" w:rsidP="00072E22">
            <w:pPr>
              <w:jc w:val="left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5EB1" w14:textId="77777777" w:rsidR="00B76123" w:rsidRPr="00EB6515" w:rsidRDefault="00B76123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98B9" w14:textId="77777777" w:rsidR="00B76123" w:rsidRPr="00EB6515" w:rsidRDefault="00B76123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1C4AD" w14:textId="77777777" w:rsidR="00B76123" w:rsidRPr="00EB6515" w:rsidRDefault="00B76123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</w:tr>
      <w:tr w:rsidR="0064538E" w:rsidRPr="00EB6515" w14:paraId="498A771E" w14:textId="77777777" w:rsidTr="00234B3D">
        <w:tblPrEx>
          <w:tblLook w:val="0220" w:firstRow="1" w:lastRow="0" w:firstColumn="0" w:lastColumn="0" w:noHBand="1" w:noVBand="0"/>
        </w:tblPrEx>
        <w:trPr>
          <w:trHeight w:val="404"/>
        </w:trPr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05B9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sz w:val="16"/>
                <w:szCs w:val="16"/>
              </w:rPr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8A7D" w14:textId="77777777" w:rsidR="0064538E" w:rsidRPr="00EB6515" w:rsidRDefault="0064538E" w:rsidP="00072E22">
            <w:pPr>
              <w:ind w:left="93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28FB0" w14:textId="77777777" w:rsidR="0064538E" w:rsidRPr="00EB6515" w:rsidRDefault="0064538E" w:rsidP="00072E22">
            <w:pPr>
              <w:jc w:val="left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F2834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647DA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F64CB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</w:tr>
      <w:tr w:rsidR="0064538E" w:rsidRPr="00EB6515" w14:paraId="5DAA34A3" w14:textId="77777777" w:rsidTr="00234B3D">
        <w:tblPrEx>
          <w:tblLook w:val="0220" w:firstRow="1" w:lastRow="0" w:firstColumn="0" w:lastColumn="0" w:noHBand="1" w:noVBand="0"/>
        </w:tblPrEx>
        <w:trPr>
          <w:trHeight w:val="404"/>
        </w:trPr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89CA7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sz w:val="16"/>
                <w:szCs w:val="16"/>
              </w:rPr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A768" w14:textId="77777777" w:rsidR="0064538E" w:rsidRPr="00EB6515" w:rsidRDefault="0064538E" w:rsidP="00072E22">
            <w:pPr>
              <w:ind w:left="93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1A78" w14:textId="77777777" w:rsidR="0064538E" w:rsidRPr="00EB6515" w:rsidRDefault="0064538E" w:rsidP="00072E22">
            <w:pPr>
              <w:jc w:val="left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957B0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602EF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B5861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</w:tr>
      <w:tr w:rsidR="0064538E" w:rsidRPr="00EB6515" w14:paraId="2D0C48EE" w14:textId="77777777" w:rsidTr="00234B3D">
        <w:tblPrEx>
          <w:tblLook w:val="0220" w:firstRow="1" w:lastRow="0" w:firstColumn="0" w:lastColumn="0" w:noHBand="1" w:noVBand="0"/>
        </w:tblPrEx>
        <w:trPr>
          <w:trHeight w:val="404"/>
        </w:trPr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24248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sz w:val="16"/>
                <w:szCs w:val="16"/>
              </w:rPr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A1AC" w14:textId="77777777" w:rsidR="0064538E" w:rsidRPr="00EB6515" w:rsidRDefault="0064538E" w:rsidP="00072E22">
            <w:pPr>
              <w:ind w:left="93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7EAF9" w14:textId="77777777" w:rsidR="0064538E" w:rsidRPr="00EB6515" w:rsidRDefault="0064538E" w:rsidP="00072E22">
            <w:pPr>
              <w:jc w:val="left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E21BC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0FA86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79642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</w:tr>
      <w:tr w:rsidR="0064538E" w:rsidRPr="00EB6515" w14:paraId="039DCA19" w14:textId="77777777" w:rsidTr="00234B3D">
        <w:tblPrEx>
          <w:tblLook w:val="0220" w:firstRow="1" w:lastRow="0" w:firstColumn="0" w:lastColumn="0" w:noHBand="1" w:noVBand="0"/>
        </w:tblPrEx>
        <w:trPr>
          <w:trHeight w:val="404"/>
        </w:trPr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9BF7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sz w:val="16"/>
                <w:szCs w:val="16"/>
              </w:rPr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33D6" w14:textId="77777777" w:rsidR="0064538E" w:rsidRPr="00EB6515" w:rsidRDefault="0064538E" w:rsidP="00072E22">
            <w:pPr>
              <w:ind w:left="93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3822B" w14:textId="77777777" w:rsidR="0064538E" w:rsidRPr="00EB6515" w:rsidRDefault="0064538E" w:rsidP="00072E22">
            <w:pPr>
              <w:jc w:val="left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574E6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28E1F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30AB0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</w:tr>
      <w:tr w:rsidR="0064538E" w:rsidRPr="00EB6515" w14:paraId="6CC7F39E" w14:textId="77777777" w:rsidTr="00234B3D">
        <w:tblPrEx>
          <w:tblLook w:val="0220" w:firstRow="1" w:lastRow="0" w:firstColumn="0" w:lastColumn="0" w:noHBand="1" w:noVBand="0"/>
        </w:tblPrEx>
        <w:trPr>
          <w:trHeight w:val="404"/>
        </w:trPr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ED17C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sz w:val="16"/>
                <w:szCs w:val="16"/>
              </w:rPr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68EC" w14:textId="77777777" w:rsidR="0064538E" w:rsidRPr="00EB6515" w:rsidRDefault="0064538E" w:rsidP="00072E22">
            <w:pPr>
              <w:ind w:left="93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10EA3" w14:textId="77777777" w:rsidR="0064538E" w:rsidRPr="00EB6515" w:rsidRDefault="0064538E" w:rsidP="00072E22">
            <w:pPr>
              <w:jc w:val="left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B4213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2E251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10A61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</w:tr>
      <w:tr w:rsidR="0064538E" w:rsidRPr="00EB6515" w14:paraId="350BA3DF" w14:textId="77777777" w:rsidTr="00234B3D">
        <w:tblPrEx>
          <w:tblLook w:val="0220" w:firstRow="1" w:lastRow="0" w:firstColumn="0" w:lastColumn="0" w:noHBand="1" w:noVBand="0"/>
        </w:tblPrEx>
        <w:trPr>
          <w:trHeight w:val="404"/>
        </w:trPr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9E012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sz w:val="16"/>
                <w:szCs w:val="16"/>
              </w:rPr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ED21" w14:textId="77777777" w:rsidR="0064538E" w:rsidRPr="00EB6515" w:rsidRDefault="0064538E" w:rsidP="00072E22">
            <w:pPr>
              <w:ind w:left="93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6D59E" w14:textId="77777777" w:rsidR="0064538E" w:rsidRPr="00EB6515" w:rsidRDefault="0064538E" w:rsidP="00072E22">
            <w:pPr>
              <w:jc w:val="left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DE4F0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4C386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BA94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</w:tr>
      <w:tr w:rsidR="0064538E" w:rsidRPr="00EB6515" w14:paraId="142E26BD" w14:textId="77777777" w:rsidTr="00234B3D">
        <w:tblPrEx>
          <w:tblLook w:val="0220" w:firstRow="1" w:lastRow="0" w:firstColumn="0" w:lastColumn="0" w:noHBand="1" w:noVBand="0"/>
        </w:tblPrEx>
        <w:trPr>
          <w:trHeight w:val="404"/>
        </w:trPr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A6F44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sz w:val="16"/>
                <w:szCs w:val="16"/>
              </w:rPr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B4198" w14:textId="77777777" w:rsidR="0064538E" w:rsidRPr="00EB6515" w:rsidRDefault="0064538E" w:rsidP="00072E22">
            <w:pPr>
              <w:ind w:left="93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3F69" w14:textId="77777777" w:rsidR="0064538E" w:rsidRPr="00EB6515" w:rsidRDefault="0064538E" w:rsidP="00072E22">
            <w:pPr>
              <w:jc w:val="left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D54CB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ACBAE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CD8A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</w:tr>
      <w:tr w:rsidR="0064538E" w:rsidRPr="00EB6515" w14:paraId="53744A3B" w14:textId="77777777" w:rsidTr="00234B3D">
        <w:tblPrEx>
          <w:tblLook w:val="0220" w:firstRow="1" w:lastRow="0" w:firstColumn="0" w:lastColumn="0" w:noHBand="1" w:noVBand="0"/>
        </w:tblPrEx>
        <w:trPr>
          <w:trHeight w:val="404"/>
        </w:trPr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E106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sz w:val="16"/>
                <w:szCs w:val="16"/>
              </w:rPr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57E24" w14:textId="77777777" w:rsidR="0064538E" w:rsidRPr="00EB6515" w:rsidRDefault="0064538E" w:rsidP="00072E22">
            <w:pPr>
              <w:ind w:left="93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5188D" w14:textId="77777777" w:rsidR="0064538E" w:rsidRPr="00EB6515" w:rsidRDefault="0064538E" w:rsidP="00072E22">
            <w:pPr>
              <w:jc w:val="left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9B29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C47BD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90151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</w:tr>
      <w:tr w:rsidR="0064538E" w:rsidRPr="00EB6515" w14:paraId="613C0370" w14:textId="77777777" w:rsidTr="00234B3D">
        <w:tblPrEx>
          <w:tblLook w:val="0220" w:firstRow="1" w:lastRow="0" w:firstColumn="0" w:lastColumn="0" w:noHBand="1" w:noVBand="0"/>
        </w:tblPrEx>
        <w:trPr>
          <w:trHeight w:val="404"/>
        </w:trPr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0900D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sz w:val="16"/>
                <w:szCs w:val="16"/>
              </w:rPr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31BAA" w14:textId="77777777" w:rsidR="0064538E" w:rsidRPr="00EB6515" w:rsidRDefault="0064538E" w:rsidP="00072E22">
            <w:pPr>
              <w:ind w:left="93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9138A" w14:textId="77777777" w:rsidR="0064538E" w:rsidRPr="00EB6515" w:rsidRDefault="0064538E" w:rsidP="00072E22">
            <w:pPr>
              <w:jc w:val="left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F533F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987FB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77D6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</w:tr>
      <w:tr w:rsidR="0064538E" w:rsidRPr="00EB6515" w14:paraId="641C599F" w14:textId="77777777" w:rsidTr="00234B3D">
        <w:tblPrEx>
          <w:tblLook w:val="0220" w:firstRow="1" w:lastRow="0" w:firstColumn="0" w:lastColumn="0" w:noHBand="1" w:noVBand="0"/>
        </w:tblPrEx>
        <w:trPr>
          <w:trHeight w:val="404"/>
        </w:trPr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D074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sz w:val="16"/>
                <w:szCs w:val="16"/>
              </w:rPr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DA24" w14:textId="77777777" w:rsidR="0064538E" w:rsidRPr="00EB6515" w:rsidRDefault="0064538E" w:rsidP="00072E22">
            <w:pPr>
              <w:ind w:left="93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E7569" w14:textId="77777777" w:rsidR="0064538E" w:rsidRPr="00EB6515" w:rsidRDefault="0064538E" w:rsidP="00072E22">
            <w:pPr>
              <w:jc w:val="left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B3149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E85F9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69419" w14:textId="77777777" w:rsidR="0064538E" w:rsidRPr="00EB6515" w:rsidRDefault="0064538E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</w:tr>
      <w:tr w:rsidR="0064538E" w:rsidRPr="00EB6515" w14:paraId="5D19EA8F" w14:textId="77777777" w:rsidTr="00234B3D">
        <w:tblPrEx>
          <w:tblLook w:val="0220" w:firstRow="1" w:lastRow="0" w:firstColumn="0" w:lastColumn="0" w:noHBand="1" w:noVBand="0"/>
        </w:tblPrEx>
        <w:trPr>
          <w:trHeight w:val="404"/>
        </w:trPr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7AC96" w14:textId="77777777" w:rsidR="00B76123" w:rsidRPr="00EB6515" w:rsidRDefault="00B76123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sz w:val="16"/>
                <w:szCs w:val="16"/>
              </w:rPr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F199" w14:textId="7115163E" w:rsidR="00B76123" w:rsidRPr="00EB6515" w:rsidRDefault="00B76123" w:rsidP="00072E22">
            <w:pPr>
              <w:ind w:left="93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6521" w14:textId="77777777" w:rsidR="00B76123" w:rsidRPr="00EB6515" w:rsidRDefault="00B76123" w:rsidP="00072E22">
            <w:pPr>
              <w:jc w:val="left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58837" w14:textId="77777777" w:rsidR="00B76123" w:rsidRPr="00EB6515" w:rsidRDefault="00B76123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78F07" w14:textId="77777777" w:rsidR="00B76123" w:rsidRPr="00EB6515" w:rsidRDefault="00B76123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6F2B6" w14:textId="77777777" w:rsidR="00B76123" w:rsidRPr="00EB6515" w:rsidRDefault="00B76123" w:rsidP="00072E22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</w:tr>
      <w:tr w:rsidR="001D5415" w:rsidRPr="00EB6515" w14:paraId="47313ADD" w14:textId="77777777" w:rsidTr="00234B3D">
        <w:tblPrEx>
          <w:tblLook w:val="0220" w:firstRow="1" w:lastRow="0" w:firstColumn="0" w:lastColumn="0" w:noHBand="1" w:noVBand="0"/>
        </w:tblPrEx>
        <w:trPr>
          <w:trHeight w:val="338"/>
        </w:trPr>
        <w:tc>
          <w:tcPr>
            <w:tcW w:w="243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0B81" w14:textId="42D89EEF" w:rsidR="001D5415" w:rsidRPr="00EB6515" w:rsidRDefault="001D5415" w:rsidP="003F6287">
            <w:pPr>
              <w:jc w:val="left"/>
              <w:rPr>
                <w:rFonts w:ascii="Verdana" w:hAnsi="Verdana"/>
                <w:iCs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t xml:space="preserve">Documenti </w:t>
            </w:r>
            <w:r w:rsidR="00F12198" w:rsidRPr="00EB6515">
              <w:rPr>
                <w:rFonts w:ascii="Verdana" w:hAnsi="Verdana"/>
                <w:sz w:val="16"/>
                <w:szCs w:val="16"/>
              </w:rPr>
              <w:t>a</w:t>
            </w:r>
            <w:r w:rsidRPr="00EB6515">
              <w:rPr>
                <w:rFonts w:ascii="Verdana" w:hAnsi="Verdana"/>
                <w:sz w:val="16"/>
                <w:szCs w:val="16"/>
              </w:rPr>
              <w:t>llegati/Note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instrText xml:space="preserve"> FORMTEXT </w:instrText>
            </w:r>
            <w:r w:rsidRPr="00EB6515">
              <w:rPr>
                <w:rFonts w:ascii="Verdana" w:hAnsi="Verdana"/>
                <w:iCs/>
                <w:sz w:val="16"/>
                <w:szCs w:val="16"/>
              </w:rPr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> 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56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FBEBD" w14:textId="77777777" w:rsidR="001D5415" w:rsidRDefault="003F6287" w:rsidP="0079615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Nome / </w:t>
            </w:r>
            <w:r w:rsidR="001D5415" w:rsidRPr="00EB6515">
              <w:rPr>
                <w:rFonts w:ascii="Verdana" w:hAnsi="Verdana"/>
                <w:sz w:val="16"/>
                <w:szCs w:val="16"/>
              </w:rPr>
              <w:t>Firma</w:t>
            </w:r>
            <w:r w:rsidR="000E13F0" w:rsidRPr="00EB6515">
              <w:rPr>
                <w:rFonts w:ascii="Verdana" w:hAnsi="Verdana"/>
                <w:sz w:val="16"/>
                <w:szCs w:val="16"/>
              </w:rPr>
              <w:t xml:space="preserve"> / Data del compilatore</w:t>
            </w:r>
          </w:p>
          <w:p w14:paraId="523B4C7E" w14:textId="77777777" w:rsidR="003F6287" w:rsidRDefault="003F6287" w:rsidP="0079615E">
            <w:pPr>
              <w:rPr>
                <w:rFonts w:ascii="Verdana" w:hAnsi="Verdana"/>
                <w:iCs/>
                <w:sz w:val="16"/>
                <w:szCs w:val="16"/>
              </w:rPr>
            </w:pPr>
          </w:p>
          <w:p w14:paraId="6FC08167" w14:textId="3B0537D2" w:rsidR="003F6287" w:rsidRPr="00EB6515" w:rsidRDefault="003F6287" w:rsidP="0079615E">
            <w:pPr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</w:tbl>
    <w:p w14:paraId="39BF34FF" w14:textId="02CA987E" w:rsidR="00252026" w:rsidRPr="00EB6515" w:rsidRDefault="00252026" w:rsidP="00252026">
      <w:pPr>
        <w:pStyle w:val="Pidipagina"/>
        <w:rPr>
          <w:rFonts w:ascii="Verdana" w:hAnsi="Verdana"/>
          <w:sz w:val="16"/>
          <w:szCs w:val="16"/>
        </w:rPr>
      </w:pPr>
      <w:r w:rsidRPr="00EB6515">
        <w:rPr>
          <w:rFonts w:ascii="Verdana" w:hAnsi="Verdana"/>
          <w:sz w:val="16"/>
          <w:szCs w:val="16"/>
        </w:rPr>
        <w:t>(A) Se le condizioni di conservazione non sono indicate</w:t>
      </w:r>
      <w:r w:rsidR="004F15EA">
        <w:rPr>
          <w:rFonts w:ascii="Verdana" w:hAnsi="Verdana"/>
          <w:sz w:val="16"/>
          <w:szCs w:val="16"/>
        </w:rPr>
        <w:t>,</w:t>
      </w:r>
      <w:r w:rsidRPr="00EB6515">
        <w:rPr>
          <w:rFonts w:ascii="Verdana" w:hAnsi="Verdana"/>
          <w:sz w:val="16"/>
          <w:szCs w:val="16"/>
        </w:rPr>
        <w:t xml:space="preserve"> verranno assegnate le stesse condizioni d</w:t>
      </w:r>
      <w:r w:rsidR="00D85762" w:rsidRPr="00EB6515">
        <w:rPr>
          <w:rFonts w:ascii="Verdana" w:hAnsi="Verdana"/>
          <w:sz w:val="16"/>
          <w:szCs w:val="16"/>
        </w:rPr>
        <w:t>el</w:t>
      </w:r>
      <w:r w:rsidRPr="00EB6515">
        <w:rPr>
          <w:rFonts w:ascii="Verdana" w:hAnsi="Verdana"/>
          <w:sz w:val="16"/>
          <w:szCs w:val="16"/>
        </w:rPr>
        <w:t xml:space="preserve"> trasporto.</w:t>
      </w:r>
    </w:p>
    <w:p w14:paraId="45AFB06F" w14:textId="4E422117" w:rsidR="00D2208E" w:rsidRPr="00EB6515" w:rsidRDefault="00D2208E" w:rsidP="00D2208E">
      <w:pPr>
        <w:pStyle w:val="Pidipagina"/>
        <w:rPr>
          <w:rFonts w:ascii="Verdana" w:hAnsi="Verdana"/>
          <w:sz w:val="16"/>
          <w:szCs w:val="16"/>
        </w:rPr>
      </w:pPr>
      <w:r w:rsidRPr="00EB6515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B</w:t>
      </w:r>
      <w:r w:rsidRPr="00EB6515">
        <w:rPr>
          <w:rFonts w:ascii="Verdana" w:hAnsi="Verdana"/>
          <w:sz w:val="16"/>
          <w:szCs w:val="16"/>
        </w:rPr>
        <w:t xml:space="preserve">) </w:t>
      </w:r>
      <w:r w:rsidR="004F15EA">
        <w:rPr>
          <w:rFonts w:ascii="Verdana" w:hAnsi="Verdana"/>
          <w:sz w:val="16"/>
          <w:szCs w:val="16"/>
        </w:rPr>
        <w:t>C</w:t>
      </w:r>
      <w:r w:rsidRPr="00EB6515">
        <w:rPr>
          <w:rFonts w:ascii="Verdana" w:hAnsi="Verdana"/>
          <w:sz w:val="16"/>
          <w:szCs w:val="16"/>
        </w:rPr>
        <w:t xml:space="preserve">ontattare LabAnalysis per permessi di importazione e buoni d’acquisto </w:t>
      </w:r>
      <w:r w:rsidRPr="00D2208E">
        <w:rPr>
          <w:rFonts w:ascii="Verdana" w:hAnsi="Verdana"/>
          <w:b/>
          <w:bCs/>
          <w:sz w:val="16"/>
          <w:szCs w:val="16"/>
        </w:rPr>
        <w:t>prima</w:t>
      </w:r>
      <w:r w:rsidRPr="00EB6515">
        <w:rPr>
          <w:rFonts w:ascii="Verdana" w:hAnsi="Verdana"/>
          <w:sz w:val="16"/>
          <w:szCs w:val="16"/>
        </w:rPr>
        <w:t xml:space="preserve"> di inviare il campione.</w:t>
      </w:r>
    </w:p>
    <w:p w14:paraId="542CC2CE" w14:textId="2F3159B0" w:rsidR="00252026" w:rsidRPr="00EB6515" w:rsidRDefault="00252026" w:rsidP="00252026">
      <w:pPr>
        <w:pStyle w:val="Pidipagina"/>
        <w:rPr>
          <w:rFonts w:ascii="Verdana" w:hAnsi="Verdana"/>
          <w:sz w:val="16"/>
          <w:szCs w:val="16"/>
        </w:rPr>
      </w:pPr>
      <w:r w:rsidRPr="00EB6515">
        <w:rPr>
          <w:rFonts w:ascii="Verdana" w:hAnsi="Verdana"/>
          <w:sz w:val="16"/>
          <w:szCs w:val="16"/>
        </w:rPr>
        <w:t>(</w:t>
      </w:r>
      <w:r w:rsidR="00177BEC">
        <w:rPr>
          <w:rFonts w:ascii="Verdana" w:hAnsi="Verdana"/>
          <w:sz w:val="16"/>
          <w:szCs w:val="16"/>
        </w:rPr>
        <w:t>C</w:t>
      </w:r>
      <w:r w:rsidRPr="00EB6515">
        <w:rPr>
          <w:rFonts w:ascii="Verdana" w:hAnsi="Verdana"/>
          <w:sz w:val="16"/>
          <w:szCs w:val="16"/>
        </w:rPr>
        <w:t>) I metod</w:t>
      </w:r>
      <w:r w:rsidR="00D85762" w:rsidRPr="00EB6515">
        <w:rPr>
          <w:rFonts w:ascii="Verdana" w:hAnsi="Verdana"/>
          <w:sz w:val="16"/>
          <w:szCs w:val="16"/>
        </w:rPr>
        <w:t>i</w:t>
      </w:r>
      <w:r w:rsidRPr="00EB6515">
        <w:rPr>
          <w:rFonts w:ascii="Verdana" w:hAnsi="Verdana"/>
          <w:sz w:val="16"/>
          <w:szCs w:val="16"/>
        </w:rPr>
        <w:t xml:space="preserve"> analitici </w:t>
      </w:r>
      <w:r w:rsidR="009E27C2" w:rsidRPr="00EB6515">
        <w:rPr>
          <w:rFonts w:ascii="Verdana" w:hAnsi="Verdana"/>
          <w:sz w:val="16"/>
          <w:szCs w:val="16"/>
        </w:rPr>
        <w:t xml:space="preserve">non compendiali </w:t>
      </w:r>
      <w:r w:rsidRPr="00EB6515">
        <w:rPr>
          <w:rFonts w:ascii="Verdana" w:hAnsi="Verdana"/>
          <w:sz w:val="16"/>
          <w:szCs w:val="16"/>
        </w:rPr>
        <w:t>utilizzati per analisi cGMP devono essere soggetti a validazione/transfer prima dell’uso.</w:t>
      </w:r>
    </w:p>
    <w:p w14:paraId="5410B4ED" w14:textId="713E5A99" w:rsidR="00252026" w:rsidRPr="00EB6515" w:rsidRDefault="00252026" w:rsidP="00252026">
      <w:pPr>
        <w:pStyle w:val="Pidipagina"/>
        <w:rPr>
          <w:rFonts w:ascii="Verdana" w:hAnsi="Verdana"/>
          <w:sz w:val="16"/>
          <w:szCs w:val="16"/>
        </w:rPr>
      </w:pPr>
      <w:r w:rsidRPr="00EB6515">
        <w:rPr>
          <w:rFonts w:ascii="Verdana" w:hAnsi="Verdana"/>
          <w:sz w:val="16"/>
          <w:szCs w:val="16"/>
        </w:rPr>
        <w:t>(</w:t>
      </w:r>
      <w:r w:rsidR="00177BEC">
        <w:rPr>
          <w:rFonts w:ascii="Verdana" w:hAnsi="Verdana"/>
          <w:sz w:val="16"/>
          <w:szCs w:val="16"/>
        </w:rPr>
        <w:t>D</w:t>
      </w:r>
      <w:r w:rsidRPr="00EB6515">
        <w:rPr>
          <w:rFonts w:ascii="Verdana" w:hAnsi="Verdana"/>
          <w:sz w:val="16"/>
          <w:szCs w:val="16"/>
        </w:rPr>
        <w:t xml:space="preserve">) </w:t>
      </w:r>
      <w:r w:rsidR="00177BEC">
        <w:rPr>
          <w:rFonts w:ascii="Verdana" w:hAnsi="Verdana"/>
          <w:sz w:val="16"/>
          <w:szCs w:val="16"/>
        </w:rPr>
        <w:t>I</w:t>
      </w:r>
      <w:r w:rsidRPr="00EB6515">
        <w:rPr>
          <w:rFonts w:ascii="Verdana" w:hAnsi="Verdana"/>
          <w:sz w:val="16"/>
          <w:szCs w:val="16"/>
        </w:rPr>
        <w:t>nviare contenitori separat</w:t>
      </w:r>
      <w:r w:rsidR="00D85762" w:rsidRPr="00EB6515">
        <w:rPr>
          <w:rFonts w:ascii="Verdana" w:hAnsi="Verdana"/>
          <w:sz w:val="16"/>
          <w:szCs w:val="16"/>
        </w:rPr>
        <w:t>i</w:t>
      </w:r>
      <w:r w:rsidRPr="00EB6515">
        <w:rPr>
          <w:rFonts w:ascii="Verdana" w:hAnsi="Verdana"/>
          <w:sz w:val="16"/>
          <w:szCs w:val="16"/>
        </w:rPr>
        <w:t xml:space="preserve"> per analisi micro e chimiche. Le quantità inviate devono permettere il re</w:t>
      </w:r>
      <w:r w:rsidR="009E27C2" w:rsidRPr="00EB6515">
        <w:rPr>
          <w:rFonts w:ascii="Verdana" w:hAnsi="Verdana"/>
          <w:sz w:val="16"/>
          <w:szCs w:val="16"/>
        </w:rPr>
        <w:t>-</w:t>
      </w:r>
      <w:r w:rsidRPr="00EB6515">
        <w:rPr>
          <w:rFonts w:ascii="Verdana" w:hAnsi="Verdana"/>
          <w:sz w:val="16"/>
          <w:szCs w:val="16"/>
        </w:rPr>
        <w:t>test in caso di OOS</w:t>
      </w:r>
      <w:r w:rsidR="000E13F0" w:rsidRPr="00EB6515">
        <w:rPr>
          <w:rFonts w:ascii="Verdana" w:hAnsi="Verdana"/>
          <w:sz w:val="16"/>
          <w:szCs w:val="16"/>
        </w:rPr>
        <w:t>.</w:t>
      </w:r>
    </w:p>
    <w:p w14:paraId="53BC1FE3" w14:textId="1DB08678" w:rsidR="005660E3" w:rsidRPr="00EB6515" w:rsidRDefault="005660E3">
      <w:pPr>
        <w:suppressAutoHyphens w:val="0"/>
        <w:autoSpaceDN/>
        <w:spacing w:after="160" w:line="259" w:lineRule="auto"/>
        <w:jc w:val="left"/>
        <w:textAlignment w:val="auto"/>
        <w:rPr>
          <w:rFonts w:ascii="Verdana" w:hAnsi="Verdana"/>
          <w:sz w:val="16"/>
          <w:szCs w:val="16"/>
          <w:highlight w:val="yellow"/>
        </w:rPr>
      </w:pPr>
      <w:r w:rsidRPr="00EB6515">
        <w:rPr>
          <w:rFonts w:ascii="Verdana" w:hAnsi="Verdana"/>
          <w:sz w:val="16"/>
          <w:szCs w:val="16"/>
          <w:highlight w:val="yellow"/>
        </w:rPr>
        <w:br w:type="page"/>
      </w:r>
    </w:p>
    <w:p w14:paraId="18237E57" w14:textId="77777777" w:rsidR="00B76123" w:rsidRPr="00EB6515" w:rsidRDefault="00B76123" w:rsidP="00001176">
      <w:pPr>
        <w:rPr>
          <w:rFonts w:ascii="Verdana" w:hAnsi="Verdana"/>
          <w:sz w:val="16"/>
          <w:szCs w:val="16"/>
          <w:highlight w:val="yellow"/>
        </w:rPr>
      </w:pPr>
    </w:p>
    <w:p w14:paraId="46EBE922" w14:textId="63671891" w:rsidR="00001176" w:rsidRPr="00EB6515" w:rsidRDefault="00BB454B" w:rsidP="00B76123">
      <w:pPr>
        <w:rPr>
          <w:rFonts w:ascii="Verdana" w:hAnsi="Verdana"/>
          <w:color w:val="385623" w:themeColor="accent6" w:themeShade="80"/>
          <w:sz w:val="16"/>
          <w:szCs w:val="16"/>
        </w:rPr>
      </w:pPr>
      <w:r w:rsidRPr="00EB6515">
        <w:rPr>
          <w:rFonts w:ascii="Verdana" w:hAnsi="Verdana"/>
          <w:sz w:val="16"/>
          <w:szCs w:val="16"/>
        </w:rPr>
        <w:t>Controllo campioni all’arrivo (Rif.SOP-P-OP-</w:t>
      </w:r>
      <w:r>
        <w:rPr>
          <w:rFonts w:ascii="Verdana" w:hAnsi="Verdana"/>
          <w:sz w:val="16"/>
          <w:szCs w:val="16"/>
        </w:rPr>
        <w:t>0</w:t>
      </w:r>
      <w:r w:rsidRPr="00EB6515">
        <w:rPr>
          <w:rFonts w:ascii="Verdana" w:hAnsi="Verdana"/>
          <w:sz w:val="16"/>
          <w:szCs w:val="16"/>
        </w:rPr>
        <w:t>29)</w:t>
      </w:r>
      <w:r>
        <w:rPr>
          <w:rFonts w:ascii="Verdana" w:hAnsi="Verdana"/>
          <w:sz w:val="16"/>
          <w:szCs w:val="16"/>
        </w:rPr>
        <w:t xml:space="preserve"> d</w:t>
      </w:r>
      <w:r w:rsidR="00001176" w:rsidRPr="00EB6515">
        <w:rPr>
          <w:rFonts w:ascii="Verdana" w:hAnsi="Verdana"/>
          <w:color w:val="385623" w:themeColor="accent6" w:themeShade="80"/>
          <w:sz w:val="16"/>
          <w:szCs w:val="16"/>
        </w:rPr>
        <w:t>a compilare a cura di Lab Analysis</w:t>
      </w:r>
      <w:r w:rsidR="0064538E" w:rsidRPr="00EB6515">
        <w:rPr>
          <w:rFonts w:ascii="Verdana" w:hAnsi="Verdana"/>
          <w:color w:val="385623" w:themeColor="accent6" w:themeShade="80"/>
          <w:sz w:val="16"/>
          <w:szCs w:val="16"/>
        </w:rPr>
        <w:t xml:space="preserve"> – area RCFA</w:t>
      </w:r>
    </w:p>
    <w:tbl>
      <w:tblPr>
        <w:tblW w:w="5049" w:type="pct"/>
        <w:shd w:val="clear" w:color="auto" w:fill="C5E0B3" w:themeFill="accent6" w:themeFillTint="66"/>
        <w:tblCellMar>
          <w:left w:w="10" w:type="dxa"/>
          <w:right w:w="10" w:type="dxa"/>
        </w:tblCellMar>
        <w:tblLook w:val="0220" w:firstRow="1" w:lastRow="0" w:firstColumn="0" w:lastColumn="0" w:noHBand="1" w:noVBand="0"/>
      </w:tblPr>
      <w:tblGrid>
        <w:gridCol w:w="2122"/>
        <w:gridCol w:w="3157"/>
        <w:gridCol w:w="1947"/>
        <w:gridCol w:w="3324"/>
        <w:gridCol w:w="8"/>
      </w:tblGrid>
      <w:tr w:rsidR="009F475E" w:rsidRPr="00EB6515" w14:paraId="0442E3A4" w14:textId="77777777" w:rsidTr="00032F3D">
        <w:trPr>
          <w:cantSplit/>
          <w:trHeight w:val="21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85EA0" w14:textId="67587300" w:rsidR="009F475E" w:rsidRPr="00EB6515" w:rsidRDefault="009F475E" w:rsidP="009F475E">
            <w:pPr>
              <w:suppressAutoHyphens w:val="0"/>
              <w:autoSpaceDN/>
              <w:spacing w:before="40" w:after="40"/>
              <w:jc w:val="left"/>
              <w:textAlignment w:val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Check list di accettazione dei campioni all’arrivo </w:t>
            </w:r>
          </w:p>
        </w:tc>
      </w:tr>
      <w:tr w:rsidR="00032F3D" w:rsidRPr="00EB6515" w14:paraId="039A1D84" w14:textId="77777777" w:rsidTr="00032F3D">
        <w:trPr>
          <w:cantSplit/>
          <w:trHeight w:val="21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D389" w14:textId="5C090DD6" w:rsidR="00032F3D" w:rsidRPr="00EB6515" w:rsidRDefault="00032F3D" w:rsidP="009F475E">
            <w:pPr>
              <w:suppressAutoHyphens w:val="0"/>
              <w:autoSpaceDN/>
              <w:spacing w:before="40" w:after="40"/>
              <w:jc w:val="left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t>Data</w:t>
            </w:r>
            <w:r w:rsidR="00B755EF">
              <w:rPr>
                <w:rFonts w:ascii="Verdana" w:hAnsi="Verdana"/>
                <w:sz w:val="16"/>
                <w:szCs w:val="16"/>
              </w:rPr>
              <w:t>/ora</w:t>
            </w:r>
            <w:r>
              <w:rPr>
                <w:rFonts w:ascii="Verdana" w:hAnsi="Verdana"/>
                <w:sz w:val="16"/>
                <w:szCs w:val="16"/>
              </w:rPr>
              <w:t xml:space="preserve"> di arrivo dei campioni</w:t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032F3D" w:rsidRPr="00EB6515" w14:paraId="066D2645" w14:textId="77777777" w:rsidTr="00E05718">
        <w:tblPrEx>
          <w:tblLook w:val="0260" w:firstRow="1" w:lastRow="1" w:firstColumn="0" w:lastColumn="0" w:noHBand="1" w:noVBand="0"/>
        </w:tblPrEx>
        <w:trPr>
          <w:gridAfter w:val="1"/>
          <w:wAfter w:w="4" w:type="pct"/>
          <w:cantSplit/>
          <w:trHeight w:val="509"/>
        </w:trPr>
        <w:tc>
          <w:tcPr>
            <w:tcW w:w="499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10A3" w14:textId="77777777" w:rsidR="00032F3D" w:rsidRPr="00EB6515" w:rsidRDefault="00032F3D" w:rsidP="00E05718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t>Etichetta accettazione</w:t>
            </w:r>
          </w:p>
        </w:tc>
      </w:tr>
      <w:tr w:rsidR="00032F3D" w:rsidRPr="00EB6515" w14:paraId="56CEB469" w14:textId="77777777" w:rsidTr="00E05718">
        <w:tblPrEx>
          <w:tblLook w:val="0260" w:firstRow="1" w:lastRow="1" w:firstColumn="0" w:lastColumn="0" w:noHBand="1" w:noVBand="0"/>
        </w:tblPrEx>
        <w:trPr>
          <w:gridAfter w:val="1"/>
          <w:wAfter w:w="4" w:type="pct"/>
          <w:cantSplit/>
          <w:trHeight w:val="273"/>
        </w:trPr>
        <w:tc>
          <w:tcPr>
            <w:tcW w:w="4996" w:type="pct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BA8" w14:textId="77777777" w:rsidR="00032F3D" w:rsidRPr="00EB6515" w:rsidRDefault="00032F3D" w:rsidP="00E057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2F3D" w:rsidRPr="00EB6515" w14:paraId="448E2B70" w14:textId="77777777" w:rsidTr="00E05718">
        <w:tblPrEx>
          <w:tblLook w:val="0260" w:firstRow="1" w:lastRow="1" w:firstColumn="0" w:lastColumn="0" w:noHBand="1" w:noVBand="0"/>
        </w:tblPrEx>
        <w:trPr>
          <w:gridAfter w:val="1"/>
          <w:wAfter w:w="4" w:type="pct"/>
          <w:cantSplit/>
          <w:trHeight w:val="219"/>
        </w:trPr>
        <w:tc>
          <w:tcPr>
            <w:tcW w:w="4996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C0BD1" w14:textId="77777777" w:rsidR="00032F3D" w:rsidRPr="00EB6515" w:rsidRDefault="00032F3D" w:rsidP="00E057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2F3D" w:rsidRPr="00EB6515" w14:paraId="3BBC8DC8" w14:textId="77777777" w:rsidTr="00E05718">
        <w:tblPrEx>
          <w:tblLook w:val="0260" w:firstRow="1" w:lastRow="1" w:firstColumn="0" w:lastColumn="0" w:noHBand="1" w:noVBand="0"/>
        </w:tblPrEx>
        <w:trPr>
          <w:gridAfter w:val="1"/>
          <w:wAfter w:w="4" w:type="pct"/>
          <w:cantSplit/>
          <w:trHeight w:val="352"/>
        </w:trPr>
        <w:tc>
          <w:tcPr>
            <w:tcW w:w="499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51B7" w14:textId="77777777" w:rsidR="00032F3D" w:rsidRPr="00EB6515" w:rsidRDefault="00032F3D" w:rsidP="00E057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2835" w:rsidRPr="00EB6515" w14:paraId="2EC36853" w14:textId="77777777" w:rsidTr="004F15EA">
        <w:trPr>
          <w:cantSplit/>
          <w:trHeight w:val="41"/>
        </w:trPr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B37A3" w14:textId="29976573" w:rsidR="00B22835" w:rsidRDefault="00B22835" w:rsidP="00B22835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t>Temperatura (°C)</w:t>
            </w:r>
          </w:p>
          <w:p w14:paraId="301BBCA7" w14:textId="77777777" w:rsidR="00B22835" w:rsidRPr="00EB6515" w:rsidRDefault="00B22835" w:rsidP="00B22835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4A6B1643" w14:textId="4497B4DF" w:rsidR="00B22835" w:rsidRPr="00EB6515" w:rsidRDefault="00B22835" w:rsidP="00B22835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t>______________</w:t>
            </w:r>
          </w:p>
        </w:tc>
        <w:tc>
          <w:tcPr>
            <w:tcW w:w="1495" w:type="pct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DE929" w14:textId="2FDB43B4" w:rsidR="00B22835" w:rsidRPr="00EB6515" w:rsidRDefault="00B22835" w:rsidP="00B22835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    </w:t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</w:p>
          <w:p w14:paraId="0941E2DB" w14:textId="45F8B86F" w:rsidR="00B22835" w:rsidRPr="00EB6515" w:rsidRDefault="00B22835" w:rsidP="00B22835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N.A.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7804441B" w14:textId="3B0D1F0A" w:rsidR="00B22835" w:rsidRPr="00EB6515" w:rsidRDefault="00B22835" w:rsidP="00B22835">
            <w:pPr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Conformità della documentazione inviata dal cliente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556D202" w14:textId="016CA58B" w:rsidR="00B22835" w:rsidRPr="00EB6515" w:rsidRDefault="00B22835" w:rsidP="00B0235B">
            <w:pPr>
              <w:spacing w:before="40" w:after="40"/>
              <w:ind w:left="135"/>
              <w:jc w:val="left"/>
              <w:rPr>
                <w:rFonts w:ascii="Verdana" w:hAnsi="Verdana"/>
                <w:sz w:val="16"/>
                <w:szCs w:val="16"/>
              </w:rPr>
            </w:pPr>
            <w:r w:rsidRPr="00B0235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35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235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0235B">
              <w:rPr>
                <w:rFonts w:ascii="Verdana" w:hAnsi="Verdana"/>
                <w:sz w:val="16"/>
                <w:szCs w:val="16"/>
              </w:rPr>
              <w:t xml:space="preserve"> P   </w:t>
            </w:r>
            <w:r w:rsidRPr="00B0235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35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235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0235B">
              <w:rPr>
                <w:rFonts w:ascii="Verdana" w:hAnsi="Verdana"/>
                <w:sz w:val="16"/>
                <w:szCs w:val="16"/>
              </w:rPr>
              <w:t xml:space="preserve"> N  </w:t>
            </w:r>
          </w:p>
        </w:tc>
      </w:tr>
      <w:tr w:rsidR="00B22835" w:rsidRPr="00EB6515" w14:paraId="6692E788" w14:textId="77777777" w:rsidTr="004F15EA">
        <w:trPr>
          <w:cantSplit/>
          <w:trHeight w:val="221"/>
        </w:trPr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60A93" w14:textId="5F017B56" w:rsidR="00B22835" w:rsidRPr="00EB6515" w:rsidRDefault="00B22835" w:rsidP="00B22835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815ABB">
              <w:rPr>
                <w:rFonts w:ascii="Verdana" w:hAnsi="Verdana" w:cs="Arial"/>
                <w:sz w:val="16"/>
                <w:szCs w:val="16"/>
              </w:rPr>
              <w:t>Integrità</w:t>
            </w:r>
            <w:r>
              <w:rPr>
                <w:rFonts w:ascii="Verdana" w:hAnsi="Verdana" w:cs="Arial"/>
                <w:sz w:val="16"/>
                <w:szCs w:val="16"/>
              </w:rPr>
              <w:t xml:space="preserve"> e conformità</w:t>
            </w:r>
            <w:r w:rsidRPr="00815AB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c</w:t>
            </w:r>
            <w:r w:rsidRPr="00815ABB">
              <w:rPr>
                <w:rFonts w:ascii="Verdana" w:hAnsi="Verdana" w:cs="Arial"/>
                <w:sz w:val="16"/>
                <w:szCs w:val="16"/>
              </w:rPr>
              <w:t>ontenitore</w:t>
            </w:r>
          </w:p>
        </w:tc>
        <w:tc>
          <w:tcPr>
            <w:tcW w:w="149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07BC0" w14:textId="3BA98534" w:rsidR="00B22835" w:rsidRPr="00EB6515" w:rsidRDefault="00B22835" w:rsidP="00B22835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</w:rPr>
            </w:pPr>
            <w:r w:rsidRPr="00815AB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AB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6"/>
                <w:szCs w:val="16"/>
              </w:rPr>
            </w:r>
            <w:r w:rsidR="0000000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15ABB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15ABB">
              <w:rPr>
                <w:rFonts w:ascii="Verdana" w:hAnsi="Verdana" w:cs="Arial"/>
                <w:sz w:val="16"/>
                <w:szCs w:val="16"/>
              </w:rPr>
              <w:t xml:space="preserve">P   </w:t>
            </w:r>
            <w:r w:rsidRPr="00815AB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AB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6"/>
                <w:szCs w:val="16"/>
              </w:rPr>
            </w:r>
            <w:r w:rsidR="0000000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15ABB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15ABB">
              <w:rPr>
                <w:rFonts w:ascii="Verdana" w:hAnsi="Verdana" w:cs="Arial"/>
                <w:sz w:val="16"/>
                <w:szCs w:val="16"/>
              </w:rPr>
              <w:t xml:space="preserve">N 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7102F9F1" w14:textId="07F15073" w:rsidR="00B22835" w:rsidRPr="00EB6515" w:rsidRDefault="00B22835" w:rsidP="00B22835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815ABB">
              <w:rPr>
                <w:rFonts w:ascii="Verdana" w:hAnsi="Verdana" w:cs="Arial"/>
                <w:sz w:val="16"/>
                <w:szCs w:val="16"/>
              </w:rPr>
              <w:t>Datalogger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A7F942" w14:textId="77777777" w:rsidR="00B22835" w:rsidRPr="00B0235B" w:rsidRDefault="00B22835" w:rsidP="00B0235B">
            <w:pPr>
              <w:spacing w:before="40" w:after="40"/>
              <w:ind w:left="135"/>
              <w:jc w:val="left"/>
              <w:rPr>
                <w:rFonts w:ascii="Verdana" w:hAnsi="Verdana"/>
                <w:sz w:val="16"/>
                <w:szCs w:val="16"/>
              </w:rPr>
            </w:pPr>
            <w:r w:rsidRPr="00B0235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35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235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0235B">
              <w:rPr>
                <w:rFonts w:ascii="Verdana" w:hAnsi="Verdana"/>
                <w:sz w:val="16"/>
                <w:szCs w:val="16"/>
              </w:rPr>
              <w:t xml:space="preserve"> codice _______</w:t>
            </w:r>
          </w:p>
          <w:p w14:paraId="09B1017E" w14:textId="7A123CA1" w:rsidR="00B22835" w:rsidRPr="00EB6515" w:rsidRDefault="00B22835" w:rsidP="00B0235B">
            <w:pPr>
              <w:ind w:left="135"/>
              <w:jc w:val="left"/>
              <w:rPr>
                <w:rFonts w:ascii="Verdana" w:hAnsi="Verdana"/>
                <w:sz w:val="16"/>
                <w:szCs w:val="16"/>
              </w:rPr>
            </w:pPr>
            <w:r w:rsidRPr="00B0235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35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235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0235B">
              <w:rPr>
                <w:rFonts w:ascii="Verdana" w:hAnsi="Verdana"/>
                <w:sz w:val="16"/>
                <w:szCs w:val="16"/>
              </w:rPr>
              <w:t xml:space="preserve"> NA</w:t>
            </w:r>
          </w:p>
        </w:tc>
      </w:tr>
      <w:tr w:rsidR="00032F3D" w:rsidRPr="00EB6515" w14:paraId="5B1BD9E9" w14:textId="77777777" w:rsidTr="00F847B7">
        <w:tblPrEx>
          <w:tblLook w:val="0260" w:firstRow="1" w:lastRow="1" w:firstColumn="0" w:lastColumn="0" w:noHBand="1" w:noVBand="0"/>
        </w:tblPrEx>
        <w:trPr>
          <w:gridAfter w:val="1"/>
          <w:wAfter w:w="4" w:type="pct"/>
          <w:cantSplit/>
          <w:trHeight w:val="509"/>
        </w:trPr>
        <w:tc>
          <w:tcPr>
            <w:tcW w:w="499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C809" w14:textId="77777777" w:rsidR="00032F3D" w:rsidRPr="00EB6515" w:rsidRDefault="00032F3D" w:rsidP="00F847B7">
            <w:pPr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c</w:t>
            </w:r>
            <w:r w:rsidRPr="00EB6515">
              <w:rPr>
                <w:rFonts w:ascii="Verdana" w:hAnsi="Verdana"/>
                <w:sz w:val="16"/>
                <w:szCs w:val="16"/>
              </w:rPr>
              <w:t>ampioni</w:t>
            </w:r>
            <w:r>
              <w:rPr>
                <w:rFonts w:ascii="Verdana" w:hAnsi="Verdana"/>
                <w:sz w:val="16"/>
                <w:szCs w:val="16"/>
              </w:rPr>
              <w:t xml:space="preserve"> sono  </w:t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 Approvati</w:t>
            </w: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 Rifiutati (vedi note) 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 Segregati (vedi note)</w:t>
            </w:r>
          </w:p>
        </w:tc>
      </w:tr>
      <w:tr w:rsidR="00B755EF" w:rsidRPr="00EB6515" w14:paraId="08370DB7" w14:textId="77777777" w:rsidTr="00F847B7">
        <w:tblPrEx>
          <w:tblLook w:val="0260" w:firstRow="1" w:lastRow="1" w:firstColumn="0" w:lastColumn="0" w:noHBand="1" w:noVBand="0"/>
        </w:tblPrEx>
        <w:trPr>
          <w:gridAfter w:val="1"/>
          <w:wAfter w:w="4" w:type="pct"/>
          <w:cantSplit/>
          <w:trHeight w:val="509"/>
        </w:trPr>
        <w:tc>
          <w:tcPr>
            <w:tcW w:w="499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FBDF4" w14:textId="4E39D1D6" w:rsidR="00B755EF" w:rsidRDefault="00B755EF" w:rsidP="00F847B7">
            <w:pPr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 inserimento del campione nella locazione di stoccaggio:</w:t>
            </w:r>
          </w:p>
        </w:tc>
      </w:tr>
      <w:tr w:rsidR="00032F3D" w:rsidRPr="00641ECB" w14:paraId="7484598B" w14:textId="77777777" w:rsidTr="00F847B7">
        <w:trPr>
          <w:cantSplit/>
          <w:trHeight w:val="5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3A34C" w14:textId="77777777" w:rsidR="00032F3D" w:rsidRDefault="00032F3D" w:rsidP="00F847B7">
            <w:pPr>
              <w:ind w:left="83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Note:</w:t>
            </w:r>
          </w:p>
          <w:p w14:paraId="131C8AC8" w14:textId="77777777" w:rsidR="00032F3D" w:rsidRDefault="00032F3D" w:rsidP="00F847B7">
            <w:pPr>
              <w:ind w:left="83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4904CAE9" w14:textId="77777777" w:rsidR="00032F3D" w:rsidRDefault="00032F3D" w:rsidP="00F847B7">
            <w:pPr>
              <w:ind w:left="83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57E92595" w14:textId="77777777" w:rsidR="00032F3D" w:rsidRDefault="00032F3D" w:rsidP="00F847B7">
            <w:pPr>
              <w:ind w:left="83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2653B646" w14:textId="77777777" w:rsidR="00032F3D" w:rsidRPr="00EB6515" w:rsidRDefault="00032F3D" w:rsidP="00F847B7">
            <w:pPr>
              <w:ind w:left="83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032F3D" w:rsidRPr="00EB6515" w14:paraId="076DE127" w14:textId="77777777" w:rsidTr="00032F3D">
        <w:trPr>
          <w:cantSplit/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7E820" w14:textId="77777777" w:rsidR="00032F3D" w:rsidRDefault="00032F3D" w:rsidP="00B22835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t>Registrato da (nome / firma</w:t>
            </w:r>
            <w:r>
              <w:rPr>
                <w:rFonts w:ascii="Verdana" w:hAnsi="Verdana"/>
                <w:sz w:val="16"/>
                <w:szCs w:val="16"/>
              </w:rPr>
              <w:t xml:space="preserve"> / data</w:t>
            </w:r>
            <w:r w:rsidRPr="00EB6515">
              <w:rPr>
                <w:rFonts w:ascii="Verdana" w:hAnsi="Verdana"/>
                <w:sz w:val="16"/>
                <w:szCs w:val="16"/>
              </w:rPr>
              <w:t>)</w:t>
            </w:r>
          </w:p>
          <w:p w14:paraId="6D5F9898" w14:textId="369E6225" w:rsidR="00032F3D" w:rsidRPr="00815ABB" w:rsidRDefault="00032F3D" w:rsidP="00B22835">
            <w:pPr>
              <w:spacing w:before="40" w:after="4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A7F3316" w14:textId="31414DB9" w:rsidR="00001176" w:rsidRPr="00EB6515" w:rsidRDefault="00A47D7E" w:rsidP="00A47D7E">
      <w:pPr>
        <w:pStyle w:val="Pidipagina"/>
        <w:tabs>
          <w:tab w:val="clear" w:pos="4819"/>
          <w:tab w:val="clear" w:pos="9638"/>
          <w:tab w:val="left" w:pos="21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 = positivo; N= negativo; N.A.=non applicabile</w:t>
      </w:r>
    </w:p>
    <w:tbl>
      <w:tblPr>
        <w:tblW w:w="5049" w:type="pct"/>
        <w:shd w:val="clear" w:color="auto" w:fill="C5E0B3" w:themeFill="accent6" w:themeFillTint="66"/>
        <w:tblCellMar>
          <w:left w:w="10" w:type="dxa"/>
          <w:right w:w="10" w:type="dxa"/>
        </w:tblCellMar>
        <w:tblLook w:val="0220" w:firstRow="1" w:lastRow="0" w:firstColumn="0" w:lastColumn="0" w:noHBand="1" w:noVBand="0"/>
      </w:tblPr>
      <w:tblGrid>
        <w:gridCol w:w="5279"/>
        <w:gridCol w:w="5279"/>
      </w:tblGrid>
      <w:tr w:rsidR="00032F3D" w:rsidRPr="00032F3D" w14:paraId="62039B9F" w14:textId="77777777" w:rsidTr="00B0235B">
        <w:trPr>
          <w:cantSplit/>
          <w:trHeight w:val="2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2984" w14:textId="1846670A" w:rsidR="00032F3D" w:rsidRPr="00032F3D" w:rsidRDefault="00032F3D" w:rsidP="00032F3D">
            <w:pPr>
              <w:ind w:left="83"/>
              <w:jc w:val="left"/>
              <w:rPr>
                <w:rFonts w:ascii="Verdana" w:hAnsi="Verdana"/>
                <w:sz w:val="16"/>
                <w:szCs w:val="16"/>
              </w:rPr>
            </w:pPr>
            <w:r w:rsidRPr="00032F3D">
              <w:rPr>
                <w:rFonts w:ascii="Verdana" w:hAnsi="Verdana"/>
                <w:sz w:val="16"/>
                <w:szCs w:val="16"/>
              </w:rPr>
              <w:t>Check list di Registrazione d</w:t>
            </w:r>
            <w:r>
              <w:rPr>
                <w:rFonts w:ascii="Verdana" w:hAnsi="Verdana"/>
                <w:sz w:val="16"/>
                <w:szCs w:val="16"/>
              </w:rPr>
              <w:t>ei campioni</w:t>
            </w:r>
          </w:p>
        </w:tc>
      </w:tr>
      <w:tr w:rsidR="00032F3D" w:rsidRPr="008952F3" w14:paraId="58872757" w14:textId="77777777" w:rsidTr="00032F3D">
        <w:trPr>
          <w:cantSplit/>
          <w:trHeight w:val="3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11388" w14:textId="146C1998" w:rsidR="00032F3D" w:rsidRPr="00641ECB" w:rsidRDefault="00032F3D" w:rsidP="00032F3D">
            <w:pPr>
              <w:ind w:left="83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B22835">
              <w:rPr>
                <w:rFonts w:ascii="Verdana" w:hAnsi="Verdana"/>
                <w:sz w:val="16"/>
                <w:szCs w:val="16"/>
                <w:lang w:val="en-US"/>
              </w:rPr>
              <w:t xml:space="preserve">Se GMP indicare: </w:t>
            </w:r>
            <w:r w:rsidRPr="00BB73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ECB">
              <w:rPr>
                <w:rFonts w:ascii="Verdana" w:hAnsi="Verdan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B738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41ECB">
              <w:rPr>
                <w:rFonts w:ascii="Verdana" w:hAnsi="Verdana"/>
                <w:sz w:val="16"/>
                <w:szCs w:val="16"/>
                <w:lang w:val="en-US"/>
              </w:rPr>
              <w:t xml:space="preserve"> 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41ECB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GMP Release</w:t>
            </w:r>
            <w:r w:rsidRPr="00641ECB">
              <w:rPr>
                <w:rFonts w:ascii="Verdana" w:hAnsi="Verdana"/>
                <w:sz w:val="16"/>
                <w:szCs w:val="16"/>
                <w:lang w:val="en-US"/>
              </w:rPr>
              <w:t xml:space="preserve">            </w:t>
            </w:r>
            <w:r w:rsidRPr="00BB73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ECB">
              <w:rPr>
                <w:rFonts w:ascii="Verdana" w:hAnsi="Verdan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B738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41ECB">
              <w:rPr>
                <w:rFonts w:ascii="Verdana" w:hAnsi="Verdana"/>
                <w:sz w:val="16"/>
                <w:szCs w:val="16"/>
                <w:lang w:val="en-US"/>
              </w:rPr>
              <w:t xml:space="preserve">  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41ECB">
              <w:rPr>
                <w:rFonts w:ascii="Verdana" w:hAnsi="Verdana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GMP</w:t>
            </w:r>
            <w:r w:rsidRPr="00641ECB">
              <w:rPr>
                <w:rFonts w:ascii="Verdana" w:hAnsi="Verdana"/>
                <w:sz w:val="16"/>
                <w:szCs w:val="16"/>
                <w:lang w:val="en-US"/>
              </w:rPr>
              <w:t xml:space="preserve">                  </w:t>
            </w:r>
            <w:r w:rsidRPr="00BB73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ECB">
              <w:rPr>
                <w:rFonts w:ascii="Verdana" w:hAnsi="Verdan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B738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41ECB">
              <w:rPr>
                <w:rFonts w:ascii="Verdana" w:hAnsi="Verdana"/>
                <w:sz w:val="16"/>
                <w:szCs w:val="16"/>
                <w:lang w:val="en-US"/>
              </w:rPr>
              <w:t xml:space="preserve">  3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41ECB">
              <w:rPr>
                <w:rFonts w:ascii="Verdana" w:hAnsi="Verdana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GMP</w:t>
            </w:r>
            <w:r w:rsidRPr="00641ECB">
              <w:rPr>
                <w:rFonts w:ascii="Verdana" w:hAnsi="Verdana"/>
                <w:sz w:val="16"/>
                <w:szCs w:val="16"/>
                <w:lang w:val="en-US"/>
              </w:rPr>
              <w:t xml:space="preserve"> RL </w:t>
            </w:r>
          </w:p>
        </w:tc>
      </w:tr>
      <w:tr w:rsidR="00032F3D" w:rsidRPr="00EB6515" w14:paraId="4D169AE7" w14:textId="77777777" w:rsidTr="004F15EA">
        <w:trPr>
          <w:cantSplit/>
          <w:trHeight w:val="548"/>
        </w:trPr>
        <w:tc>
          <w:tcPr>
            <w:tcW w:w="2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D13C3" w14:textId="77777777" w:rsidR="00032F3D" w:rsidRDefault="00032F3D" w:rsidP="00446CDD">
            <w:pPr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 prodotti sono presenti in accordo tecnico?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EEC13E8" w14:textId="77777777" w:rsidR="00032F3D" w:rsidRPr="00EB6515" w:rsidRDefault="00032F3D" w:rsidP="00446CDD">
            <w:pPr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 campioni GMP RL, solo se previsto un QTA</w:t>
            </w:r>
          </w:p>
        </w:tc>
        <w:tc>
          <w:tcPr>
            <w:tcW w:w="250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398F7" w14:textId="77777777" w:rsidR="00032F3D" w:rsidRPr="00EB6515" w:rsidRDefault="00032F3D" w:rsidP="00032F3D">
            <w:pPr>
              <w:spacing w:before="40" w:after="40"/>
              <w:ind w:left="176"/>
              <w:jc w:val="left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 s</w:t>
            </w:r>
            <w:r>
              <w:rPr>
                <w:rFonts w:ascii="Verdana" w:hAnsi="Verdana"/>
                <w:sz w:val="16"/>
                <w:szCs w:val="16"/>
              </w:rPr>
              <w:t>ì</w:t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098B2F8" w14:textId="40003C28" w:rsidR="00032F3D" w:rsidRPr="00EB6515" w:rsidRDefault="00032F3D" w:rsidP="00032F3D">
            <w:pPr>
              <w:spacing w:line="360" w:lineRule="auto"/>
              <w:ind w:left="176"/>
              <w:jc w:val="left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51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651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B6515">
              <w:rPr>
                <w:rFonts w:ascii="Verdana" w:hAnsi="Verdana"/>
                <w:sz w:val="16"/>
                <w:szCs w:val="16"/>
              </w:rPr>
              <w:t xml:space="preserve"> no, avvisato UA</w:t>
            </w:r>
            <w:r>
              <w:rPr>
                <w:rFonts w:ascii="Verdana" w:hAnsi="Verdana"/>
                <w:sz w:val="16"/>
                <w:szCs w:val="16"/>
              </w:rPr>
              <w:t>Q</w:t>
            </w:r>
          </w:p>
        </w:tc>
      </w:tr>
      <w:tr w:rsidR="00B22835" w:rsidRPr="00641ECB" w14:paraId="0D372678" w14:textId="77777777" w:rsidTr="00EA5071">
        <w:trPr>
          <w:cantSplit/>
          <w:trHeight w:val="5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B0EC4" w14:textId="77777777" w:rsidR="00B22835" w:rsidRDefault="00B22835" w:rsidP="00EA5071">
            <w:pPr>
              <w:ind w:left="83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Allegati:</w:t>
            </w:r>
          </w:p>
          <w:p w14:paraId="32326DEA" w14:textId="77777777" w:rsidR="00B22835" w:rsidRDefault="00B22835" w:rsidP="00EA5071">
            <w:pPr>
              <w:ind w:left="83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53AF7563" w14:textId="77777777" w:rsidR="00B22835" w:rsidRDefault="00B22835" w:rsidP="00EA5071">
            <w:pPr>
              <w:ind w:left="83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22835" w:rsidRPr="00EB6515" w14:paraId="41D999E7" w14:textId="77777777" w:rsidTr="00032F3D">
        <w:tblPrEx>
          <w:tblLook w:val="0260" w:firstRow="1" w:lastRow="1" w:firstColumn="0" w:lastColumn="0" w:noHBand="1" w:noVBand="0"/>
        </w:tblPrEx>
        <w:trPr>
          <w:cantSplit/>
          <w:trHeight w:val="664"/>
        </w:trPr>
        <w:tc>
          <w:tcPr>
            <w:tcW w:w="4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DB73" w14:textId="2FDEDD06" w:rsidR="00B22835" w:rsidRPr="00EB6515" w:rsidRDefault="00B22835" w:rsidP="00B22835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t>PH-PROJECT</w:t>
            </w:r>
          </w:p>
        </w:tc>
      </w:tr>
      <w:tr w:rsidR="00B22835" w:rsidRPr="00EB6515" w14:paraId="66A215B0" w14:textId="77777777" w:rsidTr="004F15EA">
        <w:tblPrEx>
          <w:tblLook w:val="0260" w:firstRow="1" w:lastRow="1" w:firstColumn="0" w:lastColumn="0" w:noHBand="1" w:noVBand="0"/>
        </w:tblPrEx>
        <w:trPr>
          <w:cantSplit/>
          <w:trHeight w:val="460"/>
        </w:trPr>
        <w:tc>
          <w:tcPr>
            <w:tcW w:w="2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0590" w14:textId="5AB741B0" w:rsidR="00B22835" w:rsidRPr="00EB6515" w:rsidRDefault="00B22835" w:rsidP="00B22835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t>Riconciliazione etichette di accettazione: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98" w:type="pc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CC4C91" w14:textId="023C2B0E" w:rsidR="00B22835" w:rsidRPr="00EB6515" w:rsidRDefault="004F15EA" w:rsidP="00B22835">
            <w:pPr>
              <w:spacing w:before="40" w:after="40"/>
              <w:ind w:left="140"/>
              <w:jc w:val="left"/>
              <w:rPr>
                <w:rFonts w:ascii="Verdana" w:hAnsi="Verdana"/>
                <w:sz w:val="16"/>
                <w:szCs w:val="16"/>
              </w:rPr>
            </w:pPr>
            <w:r w:rsidRPr="00B0235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35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235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0235B">
              <w:rPr>
                <w:rFonts w:ascii="Verdana" w:hAnsi="Verdana"/>
                <w:sz w:val="16"/>
                <w:szCs w:val="16"/>
              </w:rPr>
              <w:t xml:space="preserve"> P   </w:t>
            </w:r>
            <w:r w:rsidRPr="00B0235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35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235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0235B">
              <w:rPr>
                <w:rFonts w:ascii="Verdana" w:hAnsi="Verdana"/>
                <w:sz w:val="16"/>
                <w:szCs w:val="16"/>
              </w:rPr>
              <w:t xml:space="preserve"> N  </w:t>
            </w:r>
          </w:p>
        </w:tc>
      </w:tr>
      <w:tr w:rsidR="00032F3D" w:rsidRPr="00EB6515" w14:paraId="1D5325AA" w14:textId="39FBC76E" w:rsidTr="00B0235B">
        <w:tblPrEx>
          <w:tblLook w:val="0260" w:firstRow="1" w:lastRow="1" w:firstColumn="0" w:lastColumn="0" w:noHBand="1" w:noVBand="0"/>
        </w:tblPrEx>
        <w:trPr>
          <w:cantSplit/>
          <w:trHeight w:val="497"/>
        </w:trPr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03A8" w14:textId="159B2F38" w:rsidR="00032F3D" w:rsidRPr="00EB6515" w:rsidRDefault="00032F3D" w:rsidP="00B22835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EB6515">
              <w:rPr>
                <w:rFonts w:ascii="Verdana" w:hAnsi="Verdana"/>
                <w:sz w:val="16"/>
                <w:szCs w:val="16"/>
              </w:rPr>
              <w:t>Registrato da (nome / firma</w:t>
            </w:r>
            <w:r>
              <w:rPr>
                <w:rFonts w:ascii="Verdana" w:hAnsi="Verdana"/>
                <w:sz w:val="16"/>
                <w:szCs w:val="16"/>
              </w:rPr>
              <w:t xml:space="preserve"> / data</w:t>
            </w:r>
            <w:r w:rsidRPr="00EB6515">
              <w:rPr>
                <w:rFonts w:ascii="Verdana" w:hAnsi="Verdana"/>
                <w:sz w:val="16"/>
                <w:szCs w:val="16"/>
              </w:rPr>
              <w:t>)</w:t>
            </w:r>
            <w:r w:rsidRPr="00EB6515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B1EA753" w14:textId="42A33A83" w:rsidR="00032F3D" w:rsidRPr="00EB6515" w:rsidRDefault="00032F3D" w:rsidP="00032F3D">
            <w:pPr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Controllato </w:t>
            </w:r>
            <w:r w:rsidRPr="00EB6515">
              <w:rPr>
                <w:rFonts w:ascii="Verdana" w:hAnsi="Verdana"/>
                <w:sz w:val="16"/>
                <w:szCs w:val="16"/>
              </w:rPr>
              <w:t>da (nome / firma / data)</w:t>
            </w:r>
          </w:p>
        </w:tc>
      </w:tr>
    </w:tbl>
    <w:p w14:paraId="47054C17" w14:textId="2EA72119" w:rsidR="00001176" w:rsidRPr="00EB6515" w:rsidRDefault="00001176" w:rsidP="00AA071D">
      <w:pPr>
        <w:pStyle w:val="Pidipagina"/>
        <w:rPr>
          <w:rFonts w:ascii="Verdana" w:hAnsi="Verdana"/>
          <w:sz w:val="16"/>
          <w:szCs w:val="16"/>
        </w:rPr>
      </w:pPr>
    </w:p>
    <w:sectPr w:rsidR="00001176" w:rsidRPr="00EB6515" w:rsidSect="00A154D4">
      <w:headerReference w:type="default" r:id="rId8"/>
      <w:pgSz w:w="11906" w:h="16838"/>
      <w:pgMar w:top="851" w:right="720" w:bottom="2268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6F05" w14:textId="77777777" w:rsidR="00A154D4" w:rsidRDefault="00A154D4" w:rsidP="00304398">
      <w:r>
        <w:separator/>
      </w:r>
    </w:p>
  </w:endnote>
  <w:endnote w:type="continuationSeparator" w:id="0">
    <w:p w14:paraId="359F3B39" w14:textId="77777777" w:rsidR="00A154D4" w:rsidRDefault="00A154D4" w:rsidP="0030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CDE7" w14:textId="77777777" w:rsidR="00A154D4" w:rsidRDefault="00A154D4" w:rsidP="00304398">
      <w:r>
        <w:separator/>
      </w:r>
    </w:p>
  </w:footnote>
  <w:footnote w:type="continuationSeparator" w:id="0">
    <w:p w14:paraId="2F06703B" w14:textId="77777777" w:rsidR="00A154D4" w:rsidRDefault="00A154D4" w:rsidP="0030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EE74" w14:textId="5F8E7276" w:rsidR="00072E22" w:rsidRPr="003F6BF8" w:rsidRDefault="00724E2C" w:rsidP="00724E2C">
    <w:pPr>
      <w:pStyle w:val="Intestazione"/>
      <w:tabs>
        <w:tab w:val="clear" w:pos="4320"/>
        <w:tab w:val="clear" w:pos="8640"/>
        <w:tab w:val="right" w:pos="15593"/>
      </w:tabs>
      <w:rPr>
        <w:rFonts w:ascii="Verdana" w:hAnsi="Verdana"/>
        <w:bCs/>
        <w:sz w:val="18"/>
        <w:szCs w:val="18"/>
        <w:lang w:val="it-IT"/>
      </w:rPr>
    </w:pPr>
    <w:r w:rsidRPr="00AE30B9">
      <w:rPr>
        <w:noProof/>
      </w:rPr>
      <w:drawing>
        <wp:inline distT="0" distB="0" distL="0" distR="0" wp14:anchorId="00DC16AE" wp14:editId="165EC883">
          <wp:extent cx="1813560" cy="599397"/>
          <wp:effectExtent l="0" t="0" r="0" b="0"/>
          <wp:docPr id="1787121983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Carattere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2" r="4103" b="10687"/>
                  <a:stretch>
                    <a:fillRect/>
                  </a:stretch>
                </pic:blipFill>
                <pic:spPr bwMode="auto">
                  <a:xfrm>
                    <a:off x="0" y="0"/>
                    <a:ext cx="1832122" cy="60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2E22" w:rsidRPr="003F6BF8">
      <w:rPr>
        <w:rFonts w:ascii="Verdana" w:hAnsi="Verdana"/>
        <w:bCs/>
        <w:sz w:val="18"/>
        <w:szCs w:val="18"/>
        <w:lang w:val="it-IT"/>
      </w:rPr>
      <w:ptab w:relativeTo="margin" w:alignment="center" w:leader="none"/>
    </w:r>
    <w:r w:rsidR="00072E22" w:rsidRPr="003F6BF8">
      <w:rPr>
        <w:rFonts w:ascii="Verdana" w:hAnsi="Verdana"/>
        <w:b/>
        <w:bCs/>
        <w:sz w:val="18"/>
        <w:szCs w:val="18"/>
        <w:lang w:val="it-IT"/>
      </w:rPr>
      <w:t>MODULO DI INVIO CAMPIONI DIVISIONE FARMACEUTICA</w:t>
    </w:r>
  </w:p>
  <w:p w14:paraId="78B94DDC" w14:textId="17753910" w:rsidR="00072E22" w:rsidRPr="003F6BF8" w:rsidRDefault="00072E22" w:rsidP="008105C3">
    <w:pPr>
      <w:pStyle w:val="Intestazione"/>
      <w:tabs>
        <w:tab w:val="clear" w:pos="4320"/>
        <w:tab w:val="clear" w:pos="8640"/>
        <w:tab w:val="right" w:pos="15593"/>
      </w:tabs>
      <w:rPr>
        <w:rFonts w:ascii="Verdana" w:hAnsi="Verdana"/>
        <w:bCs/>
        <w:sz w:val="18"/>
        <w:szCs w:val="18"/>
        <w:lang w:val="it-IT"/>
      </w:rPr>
    </w:pPr>
    <w:r w:rsidRPr="003F6BF8">
      <w:rPr>
        <w:rFonts w:ascii="Verdana" w:hAnsi="Verdana"/>
        <w:bCs/>
        <w:sz w:val="18"/>
        <w:szCs w:val="18"/>
        <w:lang w:val="it-IT"/>
      </w:rPr>
      <w:tab/>
    </w:r>
    <w:r w:rsidR="00125341">
      <w:rPr>
        <w:rFonts w:ascii="Verdana" w:hAnsi="Verdana"/>
        <w:bCs/>
        <w:sz w:val="18"/>
        <w:szCs w:val="18"/>
        <w:lang w:val="it-IT"/>
      </w:rPr>
      <w:t>SOP-</w:t>
    </w:r>
    <w:r w:rsidRPr="003F6BF8">
      <w:rPr>
        <w:rFonts w:ascii="Verdana" w:hAnsi="Verdana"/>
        <w:bCs/>
        <w:sz w:val="18"/>
        <w:szCs w:val="18"/>
        <w:lang w:val="it-IT"/>
      </w:rPr>
      <w:t>P-OP-</w:t>
    </w:r>
    <w:r w:rsidR="00BB7389" w:rsidRPr="003F6BF8">
      <w:rPr>
        <w:rFonts w:ascii="Verdana" w:hAnsi="Verdana"/>
        <w:bCs/>
        <w:sz w:val="18"/>
        <w:szCs w:val="18"/>
        <w:lang w:val="it-IT"/>
      </w:rPr>
      <w:t>0</w:t>
    </w:r>
    <w:r w:rsidRPr="003F6BF8">
      <w:rPr>
        <w:rFonts w:ascii="Verdana" w:hAnsi="Verdana"/>
        <w:bCs/>
        <w:sz w:val="18"/>
        <w:szCs w:val="18"/>
        <w:lang w:val="it-IT"/>
      </w:rPr>
      <w:t>22-14_rev</w:t>
    </w:r>
    <w:r w:rsidR="00BB7389" w:rsidRPr="003F6BF8">
      <w:rPr>
        <w:rFonts w:ascii="Verdana" w:hAnsi="Verdana"/>
        <w:bCs/>
        <w:sz w:val="18"/>
        <w:szCs w:val="18"/>
        <w:lang w:val="it-IT"/>
      </w:rPr>
      <w:t>0</w:t>
    </w:r>
    <w:r w:rsidR="00E314B1">
      <w:rPr>
        <w:rFonts w:ascii="Verdana" w:hAnsi="Verdana"/>
        <w:bCs/>
        <w:sz w:val="18"/>
        <w:szCs w:val="18"/>
        <w:lang w:val="it-IT"/>
      </w:rPr>
      <w:t>5</w:t>
    </w:r>
    <w:r w:rsidRPr="003F6BF8">
      <w:rPr>
        <w:rFonts w:ascii="Verdana" w:hAnsi="Verdana"/>
        <w:bCs/>
        <w:sz w:val="18"/>
        <w:szCs w:val="18"/>
        <w:lang w:val="it-IT"/>
      </w:rPr>
      <w:t xml:space="preserve"> del </w:t>
    </w:r>
    <w:r w:rsidR="00E314B1">
      <w:rPr>
        <w:rFonts w:ascii="Verdana" w:hAnsi="Verdana"/>
        <w:bCs/>
        <w:sz w:val="18"/>
        <w:szCs w:val="18"/>
        <w:lang w:val="it-IT"/>
      </w:rPr>
      <w:t>28</w:t>
    </w:r>
    <w:r w:rsidR="00CB77E8">
      <w:rPr>
        <w:rFonts w:ascii="Verdana" w:hAnsi="Verdana"/>
        <w:bCs/>
        <w:sz w:val="18"/>
        <w:szCs w:val="18"/>
        <w:lang w:val="it-IT"/>
      </w:rPr>
      <w:t>-</w:t>
    </w:r>
    <w:r w:rsidR="00E314B1">
      <w:rPr>
        <w:rFonts w:ascii="Verdana" w:hAnsi="Verdana"/>
        <w:bCs/>
        <w:sz w:val="18"/>
        <w:szCs w:val="18"/>
        <w:lang w:val="it-IT"/>
      </w:rPr>
      <w:t>Febbraio</w:t>
    </w:r>
    <w:r w:rsidR="00CB77E8">
      <w:rPr>
        <w:rFonts w:ascii="Verdana" w:hAnsi="Verdana"/>
        <w:bCs/>
        <w:sz w:val="18"/>
        <w:szCs w:val="18"/>
        <w:lang w:val="it-IT"/>
      </w:rPr>
      <w:t>-</w:t>
    </w:r>
    <w:r w:rsidR="004166E1">
      <w:rPr>
        <w:rFonts w:ascii="Verdana" w:hAnsi="Verdana"/>
        <w:bCs/>
        <w:sz w:val="18"/>
        <w:szCs w:val="18"/>
        <w:lang w:val="it-IT"/>
      </w:rPr>
      <w:t>202</w:t>
    </w:r>
    <w:r w:rsidR="00724E2C">
      <w:rPr>
        <w:rFonts w:ascii="Verdana" w:hAnsi="Verdana"/>
        <w:bCs/>
        <w:sz w:val="18"/>
        <w:szCs w:val="18"/>
        <w:lang w:val="it-IT"/>
      </w:rPr>
      <w:t>4</w:t>
    </w:r>
  </w:p>
  <w:p w14:paraId="5D6C7A40" w14:textId="0DF4B9EE" w:rsidR="00072E22" w:rsidRPr="003F6BF8" w:rsidRDefault="00072E22" w:rsidP="008105C3">
    <w:pPr>
      <w:pStyle w:val="Intestazione"/>
      <w:tabs>
        <w:tab w:val="clear" w:pos="4320"/>
        <w:tab w:val="clear" w:pos="8640"/>
        <w:tab w:val="right" w:pos="15593"/>
      </w:tabs>
      <w:rPr>
        <w:rFonts w:ascii="Verdana" w:hAnsi="Verdana"/>
        <w:bCs/>
        <w:sz w:val="18"/>
        <w:szCs w:val="18"/>
        <w:lang w:val="it-IT"/>
      </w:rPr>
    </w:pPr>
    <w:r w:rsidRPr="003F6BF8">
      <w:rPr>
        <w:rFonts w:ascii="Verdana" w:hAnsi="Verdana"/>
        <w:bCs/>
        <w:sz w:val="18"/>
        <w:szCs w:val="18"/>
        <w:lang w:val="it-IT"/>
      </w:rPr>
      <w:tab/>
      <w:t xml:space="preserve">Pag. </w:t>
    </w:r>
    <w:r w:rsidRPr="003F6BF8">
      <w:rPr>
        <w:rFonts w:ascii="Verdana" w:hAnsi="Verdana"/>
        <w:bCs/>
        <w:sz w:val="18"/>
        <w:szCs w:val="18"/>
        <w:lang w:val="it-IT"/>
      </w:rPr>
      <w:fldChar w:fldCharType="begin"/>
    </w:r>
    <w:r w:rsidRPr="003F6BF8">
      <w:rPr>
        <w:rFonts w:ascii="Verdana" w:hAnsi="Verdana"/>
        <w:bCs/>
        <w:sz w:val="18"/>
        <w:szCs w:val="18"/>
        <w:lang w:val="it-IT"/>
      </w:rPr>
      <w:instrText>PAGE  \* Arabic  \* MERGEFORMAT</w:instrText>
    </w:r>
    <w:r w:rsidRPr="003F6BF8">
      <w:rPr>
        <w:rFonts w:ascii="Verdana" w:hAnsi="Verdana"/>
        <w:bCs/>
        <w:sz w:val="18"/>
        <w:szCs w:val="18"/>
        <w:lang w:val="it-IT"/>
      </w:rPr>
      <w:fldChar w:fldCharType="separate"/>
    </w:r>
    <w:r w:rsidRPr="003F6BF8">
      <w:rPr>
        <w:rFonts w:ascii="Verdana" w:hAnsi="Verdana"/>
        <w:bCs/>
        <w:sz w:val="18"/>
        <w:szCs w:val="18"/>
        <w:lang w:val="it-IT"/>
      </w:rPr>
      <w:t>1</w:t>
    </w:r>
    <w:r w:rsidRPr="003F6BF8">
      <w:rPr>
        <w:rFonts w:ascii="Verdana" w:hAnsi="Verdana"/>
        <w:bCs/>
        <w:sz w:val="18"/>
        <w:szCs w:val="18"/>
        <w:lang w:val="it-IT"/>
      </w:rPr>
      <w:fldChar w:fldCharType="end"/>
    </w:r>
    <w:r w:rsidRPr="003F6BF8">
      <w:rPr>
        <w:rFonts w:ascii="Verdana" w:hAnsi="Verdana"/>
        <w:bCs/>
        <w:sz w:val="18"/>
        <w:szCs w:val="18"/>
        <w:lang w:val="it-IT"/>
      </w:rPr>
      <w:t xml:space="preserve"> </w:t>
    </w:r>
    <w:r w:rsidR="00CB77E8">
      <w:rPr>
        <w:rFonts w:ascii="Verdana" w:hAnsi="Verdana"/>
        <w:bCs/>
        <w:sz w:val="18"/>
        <w:szCs w:val="18"/>
        <w:lang w:val="it-IT"/>
      </w:rPr>
      <w:t>/</w:t>
    </w:r>
    <w:r w:rsidRPr="003F6BF8">
      <w:rPr>
        <w:rFonts w:ascii="Verdana" w:hAnsi="Verdana"/>
        <w:bCs/>
        <w:sz w:val="18"/>
        <w:szCs w:val="18"/>
        <w:lang w:val="it-IT"/>
      </w:rPr>
      <w:t xml:space="preserve"> </w:t>
    </w:r>
    <w:r w:rsidRPr="003F6BF8">
      <w:rPr>
        <w:rFonts w:ascii="Verdana" w:hAnsi="Verdana"/>
        <w:bCs/>
        <w:sz w:val="18"/>
        <w:szCs w:val="18"/>
        <w:lang w:val="it-IT"/>
      </w:rPr>
      <w:fldChar w:fldCharType="begin"/>
    </w:r>
    <w:r w:rsidRPr="003F6BF8">
      <w:rPr>
        <w:rFonts w:ascii="Verdana" w:hAnsi="Verdana"/>
        <w:bCs/>
        <w:sz w:val="18"/>
        <w:szCs w:val="18"/>
        <w:lang w:val="it-IT"/>
      </w:rPr>
      <w:instrText>NUMPAGES  \* Arabic  \* MERGEFORMAT</w:instrText>
    </w:r>
    <w:r w:rsidRPr="003F6BF8">
      <w:rPr>
        <w:rFonts w:ascii="Verdana" w:hAnsi="Verdana"/>
        <w:bCs/>
        <w:sz w:val="18"/>
        <w:szCs w:val="18"/>
        <w:lang w:val="it-IT"/>
      </w:rPr>
      <w:fldChar w:fldCharType="separate"/>
    </w:r>
    <w:r w:rsidRPr="003F6BF8">
      <w:rPr>
        <w:rFonts w:ascii="Verdana" w:hAnsi="Verdana"/>
        <w:bCs/>
        <w:sz w:val="18"/>
        <w:szCs w:val="18"/>
        <w:lang w:val="it-IT"/>
      </w:rPr>
      <w:t>2</w:t>
    </w:r>
    <w:r w:rsidRPr="003F6BF8">
      <w:rPr>
        <w:rFonts w:ascii="Verdana" w:hAnsi="Verdana"/>
        <w:bCs/>
        <w:sz w:val="18"/>
        <w:szCs w:val="18"/>
        <w:lang w:val="it-IT"/>
      </w:rPr>
      <w:fldChar w:fldCharType="end"/>
    </w:r>
  </w:p>
  <w:p w14:paraId="346F6D0A" w14:textId="77ECF1B8" w:rsidR="00072E22" w:rsidRPr="003F6BF8" w:rsidRDefault="00072E22" w:rsidP="00D775B2">
    <w:pPr>
      <w:pStyle w:val="Intestazione"/>
      <w:tabs>
        <w:tab w:val="clear" w:pos="4320"/>
        <w:tab w:val="clear" w:pos="8640"/>
        <w:tab w:val="right" w:pos="15593"/>
      </w:tabs>
      <w:rPr>
        <w:rFonts w:ascii="Verdana" w:hAnsi="Verdana"/>
        <w:b/>
        <w:bCs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7B8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6900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formatting="1" w:enforcement="1" w:cryptProviderType="rsaAES" w:cryptAlgorithmClass="hash" w:cryptAlgorithmType="typeAny" w:cryptAlgorithmSid="14" w:cryptSpinCount="100000" w:hash="1GEKtf6l4W8ghaFm0J+q1Hh3Gmrb1hryhbV+4v2HqtGeaVFpfXG5TSwQ1368BLpRnN8DoxD74XvTIShjzdPd4w==" w:salt="bUzqwaUZfoUc3YQHd/afO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A3"/>
    <w:rsid w:val="00001176"/>
    <w:rsid w:val="00032F3D"/>
    <w:rsid w:val="00061F13"/>
    <w:rsid w:val="0006605F"/>
    <w:rsid w:val="00072E22"/>
    <w:rsid w:val="000E0C28"/>
    <w:rsid w:val="000E13F0"/>
    <w:rsid w:val="00115286"/>
    <w:rsid w:val="00125341"/>
    <w:rsid w:val="00154295"/>
    <w:rsid w:val="00177BEC"/>
    <w:rsid w:val="001A4810"/>
    <w:rsid w:val="001D5415"/>
    <w:rsid w:val="00234B3D"/>
    <w:rsid w:val="00252026"/>
    <w:rsid w:val="002C3D3B"/>
    <w:rsid w:val="00304398"/>
    <w:rsid w:val="0031683B"/>
    <w:rsid w:val="003F6287"/>
    <w:rsid w:val="003F6BF8"/>
    <w:rsid w:val="004166E1"/>
    <w:rsid w:val="004B14B8"/>
    <w:rsid w:val="004D6D5A"/>
    <w:rsid w:val="004F15EA"/>
    <w:rsid w:val="0054043F"/>
    <w:rsid w:val="00565342"/>
    <w:rsid w:val="005660E3"/>
    <w:rsid w:val="0058069D"/>
    <w:rsid w:val="005C55B0"/>
    <w:rsid w:val="006257BA"/>
    <w:rsid w:val="00641ECB"/>
    <w:rsid w:val="0064538E"/>
    <w:rsid w:val="0064749A"/>
    <w:rsid w:val="006901EF"/>
    <w:rsid w:val="006D4C1A"/>
    <w:rsid w:val="006F5D43"/>
    <w:rsid w:val="00724E2C"/>
    <w:rsid w:val="00756F8C"/>
    <w:rsid w:val="0079615E"/>
    <w:rsid w:val="008105C3"/>
    <w:rsid w:val="00835F24"/>
    <w:rsid w:val="00883474"/>
    <w:rsid w:val="008952F3"/>
    <w:rsid w:val="008B7B3E"/>
    <w:rsid w:val="008E2C34"/>
    <w:rsid w:val="009652A3"/>
    <w:rsid w:val="0097177C"/>
    <w:rsid w:val="00986C75"/>
    <w:rsid w:val="009C3622"/>
    <w:rsid w:val="009D0506"/>
    <w:rsid w:val="009E27C2"/>
    <w:rsid w:val="009F475E"/>
    <w:rsid w:val="00A0038C"/>
    <w:rsid w:val="00A154D4"/>
    <w:rsid w:val="00A47D7E"/>
    <w:rsid w:val="00AA071D"/>
    <w:rsid w:val="00B0235B"/>
    <w:rsid w:val="00B21771"/>
    <w:rsid w:val="00B220BD"/>
    <w:rsid w:val="00B22835"/>
    <w:rsid w:val="00B755EF"/>
    <w:rsid w:val="00B76123"/>
    <w:rsid w:val="00BA1097"/>
    <w:rsid w:val="00BA7B44"/>
    <w:rsid w:val="00BB454B"/>
    <w:rsid w:val="00BB7389"/>
    <w:rsid w:val="00BD662C"/>
    <w:rsid w:val="00CB77E8"/>
    <w:rsid w:val="00CE1ABB"/>
    <w:rsid w:val="00D2208E"/>
    <w:rsid w:val="00D775B2"/>
    <w:rsid w:val="00D82AA3"/>
    <w:rsid w:val="00D85762"/>
    <w:rsid w:val="00DC5444"/>
    <w:rsid w:val="00E2526F"/>
    <w:rsid w:val="00E314B1"/>
    <w:rsid w:val="00E73812"/>
    <w:rsid w:val="00EB6515"/>
    <w:rsid w:val="00ED3A97"/>
    <w:rsid w:val="00F12198"/>
    <w:rsid w:val="00F308C2"/>
    <w:rsid w:val="00F37AF4"/>
    <w:rsid w:val="00F70C75"/>
    <w:rsid w:val="00F712AC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D17B6"/>
  <w15:chartTrackingRefBased/>
  <w15:docId w15:val="{86980734-0325-48BC-8C89-136CEC3C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652A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883474"/>
    <w:pPr>
      <w:keepNext/>
      <w:numPr>
        <w:numId w:val="1"/>
      </w:numPr>
      <w:suppressAutoHyphens w:val="0"/>
      <w:autoSpaceDN/>
      <w:spacing w:line="360" w:lineRule="auto"/>
      <w:ind w:left="720" w:hanging="360"/>
      <w:textAlignment w:val="auto"/>
      <w:outlineLvl w:val="0"/>
    </w:pPr>
    <w:rPr>
      <w:rFonts w:ascii="Times" w:eastAsiaTheme="minorHAnsi" w:hAnsi="Times" w:cstheme="minorBidi"/>
      <w:b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autoRedefine/>
    <w:qFormat/>
    <w:rsid w:val="00883474"/>
    <w:pPr>
      <w:keepNext/>
      <w:numPr>
        <w:ilvl w:val="2"/>
        <w:numId w:val="1"/>
      </w:numPr>
      <w:tabs>
        <w:tab w:val="left" w:pos="2260"/>
      </w:tabs>
      <w:suppressAutoHyphens w:val="0"/>
      <w:autoSpaceDN/>
      <w:spacing w:line="360" w:lineRule="atLeast"/>
      <w:textAlignment w:val="auto"/>
      <w:outlineLvl w:val="2"/>
    </w:pPr>
    <w:rPr>
      <w:rFonts w:ascii="Times" w:hAnsi="Times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652A3"/>
    <w:pPr>
      <w:tabs>
        <w:tab w:val="center" w:pos="4320"/>
        <w:tab w:val="right" w:pos="8640"/>
      </w:tabs>
      <w:suppressAutoHyphens w:val="0"/>
      <w:autoSpaceDN/>
      <w:jc w:val="left"/>
      <w:textAlignment w:val="auto"/>
    </w:pPr>
    <w:rPr>
      <w:sz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ltesto2">
    <w:name w:val="Body Text 2"/>
    <w:basedOn w:val="Normale"/>
    <w:link w:val="Corpodeltesto2Carattere"/>
    <w:rsid w:val="00BA1097"/>
    <w:pPr>
      <w:spacing w:line="240" w:lineRule="atLeast"/>
      <w:ind w:firstLine="720"/>
    </w:pPr>
    <w:rPr>
      <w:rFonts w:ascii="Geneva" w:hAnsi="Geneva"/>
    </w:rPr>
  </w:style>
  <w:style w:type="character" w:customStyle="1" w:styleId="Corpodeltesto2Carattere">
    <w:name w:val="Corpo del testo 2 Carattere"/>
    <w:basedOn w:val="Carpredefinitoparagrafo"/>
    <w:link w:val="Corpodeltesto2"/>
    <w:rsid w:val="00BA1097"/>
    <w:rPr>
      <w:rFonts w:ascii="Geneva" w:eastAsia="Times New Roman" w:hAnsi="Geneva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07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71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8069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83474"/>
    <w:rPr>
      <w:rFonts w:ascii="Times" w:hAnsi="Times"/>
      <w:b/>
    </w:rPr>
  </w:style>
  <w:style w:type="character" w:customStyle="1" w:styleId="Titolo3Carattere">
    <w:name w:val="Titolo 3 Carattere"/>
    <w:basedOn w:val="Carpredefinitoparagrafo"/>
    <w:link w:val="Titolo3"/>
    <w:rsid w:val="00883474"/>
    <w:rPr>
      <w:rFonts w:ascii="Times" w:eastAsia="Times New Roman" w:hAnsi="Times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7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7C2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E27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E27C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E27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27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27C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FE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F418-F395-4024-9838-28D56586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Cannizzaro | LabAnalysis</dc:creator>
  <cp:keywords/>
  <dc:description/>
  <cp:lastModifiedBy>Marketing LabAnalysis | LabAnalysis</cp:lastModifiedBy>
  <cp:revision>2</cp:revision>
  <cp:lastPrinted>2024-03-07T08:45:00Z</cp:lastPrinted>
  <dcterms:created xsi:type="dcterms:W3CDTF">2024-03-11T09:10:00Z</dcterms:created>
  <dcterms:modified xsi:type="dcterms:W3CDTF">2024-03-11T09:10:00Z</dcterms:modified>
</cp:coreProperties>
</file>